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F4" w:rsidRPr="001844A0" w:rsidRDefault="00B63CF4" w:rsidP="00B63CF4">
      <w:pPr>
        <w:spacing w:line="240" w:lineRule="auto"/>
        <w:ind w:left="284" w:right="449"/>
        <w:jc w:val="center"/>
        <w:rPr>
          <w:rFonts w:ascii="Times New Roman" w:hAnsi="Times New Roman"/>
          <w:b/>
          <w:sz w:val="24"/>
          <w:szCs w:val="24"/>
          <w:u w:val="single"/>
        </w:rPr>
      </w:pPr>
      <w:r w:rsidRPr="008A1CDB">
        <w:rPr>
          <w:rFonts w:ascii="Times New Roman" w:hAnsi="Times New Roman"/>
          <w:b/>
          <w:sz w:val="32"/>
          <w:szCs w:val="24"/>
          <w:u w:val="single"/>
        </w:rPr>
        <w:t>FIFTH SEMESTER</w:t>
      </w:r>
    </w:p>
    <w:p w:rsidR="00B63CF4" w:rsidRPr="0072189F" w:rsidRDefault="00B63CF4" w:rsidP="00B63CF4">
      <w:pPr>
        <w:spacing w:before="120"/>
        <w:jc w:val="both"/>
        <w:rPr>
          <w:rFonts w:ascii="Times New Roman" w:eastAsia="Times New Roman" w:hAnsi="Times New Roman"/>
          <w:b/>
          <w:bCs/>
          <w:iCs/>
          <w:sz w:val="24"/>
          <w:szCs w:val="24"/>
        </w:rPr>
      </w:pPr>
      <w:r w:rsidRPr="0072189F">
        <w:rPr>
          <w:rFonts w:ascii="Times New Roman" w:eastAsia="Times New Roman" w:hAnsi="Times New Roman"/>
          <w:b/>
          <w:bCs/>
          <w:iCs/>
          <w:sz w:val="24"/>
          <w:szCs w:val="24"/>
        </w:rPr>
        <w:t xml:space="preserve">PHAR 311 Medicinal Chemistry I </w:t>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sidRPr="0072189F">
        <w:rPr>
          <w:rFonts w:ascii="Times New Roman" w:eastAsia="Times New Roman" w:hAnsi="Times New Roman"/>
          <w:b/>
          <w:bCs/>
          <w:iCs/>
          <w:sz w:val="24"/>
          <w:szCs w:val="24"/>
        </w:rPr>
        <w:t>(60 hours)</w:t>
      </w:r>
    </w:p>
    <w:p w:rsidR="00B63CF4" w:rsidRPr="0072189F" w:rsidRDefault="00B63CF4" w:rsidP="00B63CF4">
      <w:pPr>
        <w:overflowPunct w:val="0"/>
        <w:autoSpaceDE w:val="0"/>
        <w:autoSpaceDN w:val="0"/>
        <w:adjustRightInd w:val="0"/>
        <w:spacing w:before="120" w:after="0" w:line="240" w:lineRule="auto"/>
        <w:jc w:val="both"/>
        <w:textAlignment w:val="baseline"/>
        <w:rPr>
          <w:rFonts w:ascii="Times New Roman" w:eastAsia="Times New Roman" w:hAnsi="Times New Roman"/>
          <w:b/>
          <w:bCs/>
          <w:iCs/>
          <w:sz w:val="24"/>
          <w:szCs w:val="24"/>
        </w:rPr>
      </w:pPr>
    </w:p>
    <w:p w:rsidR="00B63CF4" w:rsidRPr="00B30EEF" w:rsidRDefault="00B63CF4" w:rsidP="00B63CF4">
      <w:pPr>
        <w:overflowPunct w:val="0"/>
        <w:autoSpaceDE w:val="0"/>
        <w:autoSpaceDN w:val="0"/>
        <w:adjustRightInd w:val="0"/>
        <w:spacing w:after="0" w:line="240" w:lineRule="auto"/>
        <w:jc w:val="both"/>
        <w:rPr>
          <w:rFonts w:ascii="Times New Roman" w:eastAsia="Times New Roman" w:hAnsi="Times New Roman"/>
          <w:b/>
          <w:bCs/>
          <w:iCs/>
          <w:sz w:val="24"/>
          <w:szCs w:val="24"/>
        </w:rPr>
      </w:pPr>
      <w:r w:rsidRPr="007736C9">
        <w:rPr>
          <w:rFonts w:ascii="Times New Roman" w:eastAsia="Times New Roman" w:hAnsi="Times New Roman"/>
          <w:b/>
          <w:bCs/>
          <w:iCs/>
          <w:sz w:val="24"/>
          <w:szCs w:val="24"/>
        </w:rPr>
        <w:t>Unit- 1: Physicochemical parameters</w:t>
      </w:r>
      <w:r>
        <w:rPr>
          <w:rFonts w:ascii="Times New Roman" w:eastAsia="Times New Roman" w:hAnsi="Times New Roman"/>
          <w:b/>
          <w:bCs/>
          <w:iCs/>
          <w:sz w:val="24"/>
          <w:szCs w:val="24"/>
        </w:rPr>
        <w:t>, transducer mechanism, biotransformation &amp; prodrug</w:t>
      </w:r>
      <w:r w:rsidRPr="007736C9">
        <w:rPr>
          <w:rFonts w:ascii="Times New Roman" w:eastAsia="Times New Roman" w:hAnsi="Times New Roman"/>
          <w:b/>
          <w:bCs/>
          <w:iCs/>
          <w:sz w:val="24"/>
          <w:szCs w:val="24"/>
        </w:rPr>
        <w:t xml:space="preserve"> –</w:t>
      </w:r>
      <w:r w:rsidRPr="007736C9">
        <w:rPr>
          <w:rFonts w:ascii="Times New Roman" w:hAnsi="Times New Roman"/>
          <w:sz w:val="24"/>
          <w:szCs w:val="24"/>
        </w:rPr>
        <w:t xml:space="preserve"> </w:t>
      </w:r>
      <w:r w:rsidRPr="00B30EEF">
        <w:rPr>
          <w:rFonts w:ascii="Times New Roman" w:eastAsia="Times New Roman" w:hAnsi="Times New Roman"/>
          <w:b/>
          <w:bCs/>
          <w:iCs/>
          <w:sz w:val="24"/>
          <w:szCs w:val="24"/>
        </w:rPr>
        <w:t>(</w:t>
      </w:r>
      <w:r>
        <w:rPr>
          <w:rFonts w:ascii="Times New Roman" w:eastAsia="Times New Roman" w:hAnsi="Times New Roman"/>
          <w:b/>
          <w:bCs/>
          <w:iCs/>
          <w:sz w:val="24"/>
          <w:szCs w:val="24"/>
        </w:rPr>
        <w:t>8</w:t>
      </w:r>
      <w:r w:rsidRPr="00B30EEF">
        <w:rPr>
          <w:rFonts w:ascii="Times New Roman" w:eastAsia="Times New Roman" w:hAnsi="Times New Roman"/>
          <w:b/>
          <w:bCs/>
          <w:iCs/>
          <w:sz w:val="24"/>
          <w:szCs w:val="24"/>
        </w:rPr>
        <w:t>hrs)</w:t>
      </w:r>
    </w:p>
    <w:p w:rsidR="00B63CF4" w:rsidRPr="00B30EEF" w:rsidRDefault="00B63CF4" w:rsidP="00B63CF4">
      <w:pPr>
        <w:overflowPunct w:val="0"/>
        <w:autoSpaceDE w:val="0"/>
        <w:autoSpaceDN w:val="0"/>
        <w:adjustRightInd w:val="0"/>
        <w:spacing w:after="0" w:line="240" w:lineRule="auto"/>
        <w:jc w:val="both"/>
        <w:rPr>
          <w:rFonts w:ascii="Times New Roman" w:eastAsia="Times New Roman" w:hAnsi="Times New Roman"/>
          <w:b/>
          <w:bCs/>
          <w:iCs/>
          <w:sz w:val="24"/>
          <w:szCs w:val="24"/>
        </w:rPr>
      </w:pPr>
    </w:p>
    <w:p w:rsidR="00B63CF4" w:rsidRPr="007736C9" w:rsidRDefault="00B63CF4" w:rsidP="00B63CF4">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Solubility, Partition coefficient, </w:t>
      </w:r>
      <w:proofErr w:type="spellStart"/>
      <w:r w:rsidRPr="007736C9">
        <w:rPr>
          <w:rFonts w:ascii="Times New Roman" w:hAnsi="Times New Roman"/>
          <w:sz w:val="24"/>
          <w:szCs w:val="24"/>
        </w:rPr>
        <w:t>pKa</w:t>
      </w:r>
      <w:proofErr w:type="spellEnd"/>
      <w:r w:rsidRPr="007736C9">
        <w:rPr>
          <w:rFonts w:ascii="Times New Roman" w:hAnsi="Times New Roman"/>
          <w:sz w:val="24"/>
          <w:szCs w:val="24"/>
        </w:rPr>
        <w:t xml:space="preserve"> &amp; degree of ionization, Isomerism (Geometrical, Optical) &amp; bioactivity, </w:t>
      </w:r>
      <w:proofErr w:type="spellStart"/>
      <w:r w:rsidRPr="007736C9">
        <w:rPr>
          <w:rFonts w:ascii="Times New Roman" w:hAnsi="Times New Roman"/>
          <w:sz w:val="24"/>
          <w:szCs w:val="24"/>
        </w:rPr>
        <w:t>Bioisosterism</w:t>
      </w:r>
      <w:proofErr w:type="spellEnd"/>
      <w:r w:rsidRPr="007736C9">
        <w:rPr>
          <w:rFonts w:ascii="Times New Roman" w:hAnsi="Times New Roman"/>
          <w:sz w:val="24"/>
          <w:szCs w:val="24"/>
        </w:rPr>
        <w:t xml:space="preserve"> </w:t>
      </w:r>
      <w:r w:rsidRPr="00B30EEF">
        <w:rPr>
          <w:rFonts w:ascii="Times New Roman" w:hAnsi="Times New Roman"/>
          <w:sz w:val="24"/>
          <w:szCs w:val="24"/>
        </w:rPr>
        <w:t>(classical/non classical)</w:t>
      </w:r>
    </w:p>
    <w:p w:rsidR="00B63CF4" w:rsidRPr="007736C9" w:rsidRDefault="00B63CF4" w:rsidP="00B63CF4">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Types of Drug-receptor interaction, </w:t>
      </w:r>
      <w:r w:rsidRPr="00B30EEF">
        <w:rPr>
          <w:rFonts w:ascii="Times New Roman" w:hAnsi="Times New Roman"/>
          <w:sz w:val="24"/>
          <w:szCs w:val="24"/>
        </w:rPr>
        <w:t>transduction mechanism (G</w:t>
      </w:r>
      <w:r>
        <w:rPr>
          <w:rFonts w:ascii="Times New Roman" w:hAnsi="Times New Roman"/>
          <w:sz w:val="24"/>
          <w:szCs w:val="24"/>
        </w:rPr>
        <w:t>-</w:t>
      </w:r>
      <w:r w:rsidRPr="00B30EEF">
        <w:rPr>
          <w:rFonts w:ascii="Times New Roman" w:hAnsi="Times New Roman"/>
          <w:sz w:val="24"/>
          <w:szCs w:val="24"/>
        </w:rPr>
        <w:t>protein coupled receptor, ligand gated ion receptor, tyrosine kinase receptor, intracellular receptor)</w:t>
      </w:r>
    </w:p>
    <w:p w:rsidR="00B63CF4" w:rsidRPr="007736C9" w:rsidRDefault="00B63CF4" w:rsidP="00B63CF4">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Biotransformation </w:t>
      </w:r>
      <w:r w:rsidRPr="00B30EEF">
        <w:rPr>
          <w:rFonts w:ascii="Times New Roman" w:hAnsi="Times New Roman"/>
          <w:sz w:val="24"/>
          <w:szCs w:val="24"/>
        </w:rPr>
        <w:t>(phase I and Phase II - conjugation)</w:t>
      </w:r>
    </w:p>
    <w:p w:rsidR="00B63CF4" w:rsidRPr="007736C9" w:rsidRDefault="00B63CF4" w:rsidP="00B63CF4">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Prodrug </w:t>
      </w:r>
    </w:p>
    <w:p w:rsidR="00B63CF4" w:rsidRPr="007736C9" w:rsidRDefault="00B63CF4" w:rsidP="00B63CF4">
      <w:pPr>
        <w:overflowPunct w:val="0"/>
        <w:autoSpaceDE w:val="0"/>
        <w:autoSpaceDN w:val="0"/>
        <w:adjustRightInd w:val="0"/>
        <w:spacing w:after="0" w:line="240" w:lineRule="auto"/>
        <w:ind w:right="-46"/>
        <w:jc w:val="both"/>
        <w:rPr>
          <w:rFonts w:ascii="Times New Roman" w:eastAsia="Times New Roman" w:hAnsi="Times New Roman"/>
          <w:b/>
          <w:bCs/>
          <w:iCs/>
          <w:sz w:val="24"/>
          <w:szCs w:val="24"/>
        </w:rPr>
      </w:pPr>
    </w:p>
    <w:p w:rsidR="00B63CF4" w:rsidRPr="007736C9" w:rsidRDefault="00B63CF4" w:rsidP="00B63CF4">
      <w:pPr>
        <w:overflowPunct w:val="0"/>
        <w:autoSpaceDE w:val="0"/>
        <w:autoSpaceDN w:val="0"/>
        <w:adjustRightInd w:val="0"/>
        <w:spacing w:after="0" w:line="240" w:lineRule="auto"/>
        <w:ind w:right="-46"/>
        <w:jc w:val="both"/>
        <w:rPr>
          <w:rFonts w:ascii="Times New Roman" w:eastAsia="Times New Roman" w:hAnsi="Times New Roman"/>
          <w:b/>
          <w:bCs/>
          <w:iCs/>
          <w:sz w:val="24"/>
          <w:szCs w:val="24"/>
        </w:rPr>
      </w:pPr>
      <w:r w:rsidRPr="007736C9">
        <w:rPr>
          <w:rFonts w:ascii="Times New Roman" w:eastAsia="Times New Roman" w:hAnsi="Times New Roman"/>
          <w:b/>
          <w:bCs/>
          <w:iCs/>
          <w:sz w:val="24"/>
          <w:szCs w:val="24"/>
        </w:rPr>
        <w:t>Unit- 2: Principles of Drug Design (Theoretical Aspects): (</w:t>
      </w:r>
      <w:r>
        <w:rPr>
          <w:rFonts w:ascii="Times New Roman" w:eastAsia="Times New Roman" w:hAnsi="Times New Roman"/>
          <w:b/>
          <w:bCs/>
          <w:iCs/>
          <w:sz w:val="24"/>
          <w:szCs w:val="24"/>
        </w:rPr>
        <w:t>7</w:t>
      </w:r>
      <w:r w:rsidRPr="007736C9">
        <w:rPr>
          <w:rFonts w:ascii="Times New Roman" w:eastAsia="Times New Roman" w:hAnsi="Times New Roman"/>
          <w:b/>
          <w:bCs/>
          <w:iCs/>
          <w:sz w:val="24"/>
          <w:szCs w:val="24"/>
        </w:rPr>
        <w:t xml:space="preserve"> hours)</w:t>
      </w:r>
    </w:p>
    <w:p w:rsidR="00B63CF4" w:rsidRPr="007736C9" w:rsidRDefault="00B63CF4" w:rsidP="00B63CF4">
      <w:pPr>
        <w:overflowPunct w:val="0"/>
        <w:autoSpaceDE w:val="0"/>
        <w:autoSpaceDN w:val="0"/>
        <w:adjustRightInd w:val="0"/>
        <w:spacing w:after="0" w:line="240" w:lineRule="auto"/>
        <w:ind w:right="-46"/>
        <w:jc w:val="both"/>
        <w:rPr>
          <w:rFonts w:ascii="Times New Roman" w:eastAsia="Times New Roman" w:hAnsi="Times New Roman"/>
          <w:b/>
          <w:bCs/>
          <w:iCs/>
          <w:sz w:val="24"/>
          <w:szCs w:val="24"/>
        </w:rPr>
      </w:pPr>
    </w:p>
    <w:p w:rsidR="00B63CF4" w:rsidRPr="005867E4" w:rsidRDefault="00B63CF4" w:rsidP="00B63CF4">
      <w:pPr>
        <w:spacing w:line="240" w:lineRule="auto"/>
        <w:jc w:val="both"/>
        <w:rPr>
          <w:rFonts w:ascii="Times New Roman" w:hAnsi="Times New Roman"/>
          <w:color w:val="000000"/>
          <w:sz w:val="24"/>
          <w:szCs w:val="24"/>
        </w:rPr>
      </w:pPr>
      <w:r w:rsidRPr="005867E4">
        <w:rPr>
          <w:rFonts w:ascii="Times New Roman" w:hAnsi="Times New Roman"/>
          <w:color w:val="000000"/>
          <w:sz w:val="24"/>
          <w:szCs w:val="24"/>
        </w:rPr>
        <w:t xml:space="preserve">2.1.Quantitative Structure Activity Relationship: Introduction, QSAR Parameters, QSAR Methods, Linear &amp; nonlinear relationship between Log P and Biological activity, Electronic parameters, Steric substituent </w:t>
      </w:r>
      <w:proofErr w:type="spellStart"/>
      <w:r w:rsidRPr="005867E4">
        <w:rPr>
          <w:rFonts w:ascii="Times New Roman" w:hAnsi="Times New Roman"/>
          <w:color w:val="000000"/>
          <w:sz w:val="24"/>
          <w:szCs w:val="24"/>
        </w:rPr>
        <w:t>constant,effect</w:t>
      </w:r>
      <w:proofErr w:type="spellEnd"/>
      <w:r w:rsidRPr="005867E4">
        <w:rPr>
          <w:rFonts w:ascii="Times New Roman" w:hAnsi="Times New Roman"/>
          <w:color w:val="000000"/>
          <w:sz w:val="24"/>
          <w:szCs w:val="24"/>
        </w:rPr>
        <w:t xml:space="preserve"> of electronic and steric parameters on </w:t>
      </w:r>
      <w:proofErr w:type="spellStart"/>
      <w:r w:rsidRPr="005867E4">
        <w:rPr>
          <w:rFonts w:ascii="Times New Roman" w:hAnsi="Times New Roman"/>
          <w:color w:val="000000"/>
          <w:sz w:val="24"/>
          <w:szCs w:val="24"/>
        </w:rPr>
        <w:t>lipohilicity</w:t>
      </w:r>
      <w:proofErr w:type="spellEnd"/>
      <w:r w:rsidRPr="005867E4">
        <w:rPr>
          <w:rFonts w:ascii="Times New Roman" w:hAnsi="Times New Roman"/>
          <w:color w:val="000000"/>
          <w:sz w:val="24"/>
          <w:szCs w:val="24"/>
        </w:rPr>
        <w:t>, Experimental determination of  partition coefficients, Methods used in QSAR studies, achievements &amp; limitation of QSAR and introduction to molecular modeling. Introduction to Computer aided drug designing (CADD).</w:t>
      </w:r>
    </w:p>
    <w:p w:rsidR="00B63CF4" w:rsidRPr="005867E4" w:rsidRDefault="00B63CF4" w:rsidP="00B63CF4">
      <w:pPr>
        <w:pStyle w:val="ListParagraph"/>
        <w:numPr>
          <w:ilvl w:val="1"/>
          <w:numId w:val="21"/>
        </w:numPr>
        <w:overflowPunct w:val="0"/>
        <w:autoSpaceDE w:val="0"/>
        <w:autoSpaceDN w:val="0"/>
        <w:adjustRightInd w:val="0"/>
        <w:spacing w:after="0" w:line="240" w:lineRule="auto"/>
        <w:ind w:right="-46"/>
        <w:jc w:val="both"/>
        <w:textAlignment w:val="baseline"/>
        <w:rPr>
          <w:rFonts w:ascii="Times New Roman" w:hAnsi="Times New Roman"/>
          <w:color w:val="000000"/>
          <w:sz w:val="24"/>
          <w:szCs w:val="24"/>
        </w:rPr>
      </w:pPr>
      <w:r w:rsidRPr="005867E4">
        <w:rPr>
          <w:rFonts w:ascii="Times New Roman" w:hAnsi="Times New Roman"/>
          <w:color w:val="000000"/>
          <w:sz w:val="24"/>
          <w:szCs w:val="24"/>
        </w:rPr>
        <w:t xml:space="preserve">Introduction to  </w:t>
      </w:r>
      <w:proofErr w:type="spellStart"/>
      <w:r w:rsidRPr="005867E4">
        <w:rPr>
          <w:rFonts w:ascii="Times New Roman" w:hAnsi="Times New Roman"/>
          <w:color w:val="000000"/>
          <w:sz w:val="24"/>
          <w:szCs w:val="24"/>
        </w:rPr>
        <w:t>Hansch</w:t>
      </w:r>
      <w:proofErr w:type="spellEnd"/>
      <w:r w:rsidRPr="005867E4">
        <w:rPr>
          <w:rFonts w:ascii="Times New Roman" w:hAnsi="Times New Roman"/>
          <w:color w:val="000000"/>
          <w:sz w:val="24"/>
          <w:szCs w:val="24"/>
        </w:rPr>
        <w:t xml:space="preserve"> equation, Craig plot, </w:t>
      </w:r>
      <w:proofErr w:type="spellStart"/>
      <w:r w:rsidRPr="005867E4">
        <w:rPr>
          <w:rFonts w:ascii="Times New Roman" w:hAnsi="Times New Roman"/>
          <w:color w:val="000000"/>
          <w:sz w:val="24"/>
          <w:szCs w:val="24"/>
        </w:rPr>
        <w:t>Toplis</w:t>
      </w:r>
      <w:r>
        <w:rPr>
          <w:rFonts w:ascii="Times New Roman" w:hAnsi="Times New Roman"/>
          <w:color w:val="000000"/>
          <w:sz w:val="24"/>
          <w:szCs w:val="24"/>
        </w:rPr>
        <w:t>s</w:t>
      </w:r>
      <w:proofErr w:type="spellEnd"/>
      <w:r>
        <w:rPr>
          <w:rFonts w:ascii="Times New Roman" w:hAnsi="Times New Roman"/>
          <w:color w:val="000000"/>
          <w:sz w:val="24"/>
          <w:szCs w:val="24"/>
        </w:rPr>
        <w:t xml:space="preserve"> scheme &amp; Free-Wilson approach</w:t>
      </w:r>
    </w:p>
    <w:p w:rsidR="00B63CF4" w:rsidRPr="007736C9" w:rsidRDefault="00B63CF4" w:rsidP="00B63CF4">
      <w:pPr>
        <w:spacing w:line="240" w:lineRule="auto"/>
        <w:jc w:val="both"/>
        <w:rPr>
          <w:rFonts w:ascii="Times New Roman" w:hAnsi="Times New Roman"/>
          <w:sz w:val="24"/>
          <w:szCs w:val="24"/>
        </w:rPr>
      </w:pPr>
    </w:p>
    <w:p w:rsidR="00B63CF4" w:rsidRPr="005867E4" w:rsidRDefault="00B63CF4" w:rsidP="00B63CF4">
      <w:pPr>
        <w:pStyle w:val="ListParagraph"/>
        <w:ind w:left="0"/>
        <w:jc w:val="both"/>
        <w:rPr>
          <w:rFonts w:ascii="Times New Roman" w:hAnsi="Times New Roman"/>
          <w:color w:val="000000"/>
          <w:sz w:val="24"/>
          <w:szCs w:val="24"/>
        </w:rPr>
      </w:pPr>
      <w:r w:rsidRPr="005867E4">
        <w:rPr>
          <w:rFonts w:ascii="Times New Roman" w:hAnsi="Times New Roman"/>
          <w:color w:val="000000"/>
          <w:sz w:val="24"/>
          <w:szCs w:val="24"/>
        </w:rPr>
        <w:t>Study of the following classes of compounds including their chemical classification, structure and nomenclature, physicochemical properties, mechanism of action, structure activity relationship (SAR),</w:t>
      </w:r>
      <w:r>
        <w:rPr>
          <w:rFonts w:ascii="Times New Roman" w:hAnsi="Times New Roman"/>
          <w:color w:val="000000"/>
          <w:sz w:val="24"/>
          <w:szCs w:val="24"/>
        </w:rPr>
        <w:t xml:space="preserve">uses and </w:t>
      </w:r>
      <w:r w:rsidRPr="005867E4">
        <w:rPr>
          <w:rFonts w:ascii="Times New Roman" w:hAnsi="Times New Roman"/>
          <w:color w:val="000000"/>
          <w:sz w:val="24"/>
          <w:szCs w:val="24"/>
        </w:rPr>
        <w:t xml:space="preserve"> outline </w:t>
      </w:r>
      <w:r>
        <w:rPr>
          <w:rFonts w:ascii="Times New Roman" w:hAnsi="Times New Roman"/>
          <w:color w:val="000000"/>
          <w:sz w:val="24"/>
          <w:szCs w:val="24"/>
        </w:rPr>
        <w:t xml:space="preserve">of </w:t>
      </w:r>
      <w:r w:rsidRPr="005867E4">
        <w:rPr>
          <w:rFonts w:ascii="Times New Roman" w:hAnsi="Times New Roman"/>
          <w:color w:val="000000"/>
          <w:sz w:val="24"/>
          <w:szCs w:val="24"/>
        </w:rPr>
        <w:t xml:space="preserve">synthesis (of compounds </w:t>
      </w:r>
      <w:r>
        <w:rPr>
          <w:rFonts w:ascii="Times New Roman" w:hAnsi="Times New Roman"/>
          <w:color w:val="000000"/>
          <w:sz w:val="24"/>
          <w:szCs w:val="24"/>
        </w:rPr>
        <w:t>with star).</w:t>
      </w:r>
    </w:p>
    <w:p w:rsidR="00B63CF4" w:rsidRPr="007736C9" w:rsidRDefault="00B63CF4" w:rsidP="00B63CF4">
      <w:pPr>
        <w:spacing w:line="240" w:lineRule="auto"/>
        <w:jc w:val="both"/>
        <w:rPr>
          <w:rFonts w:ascii="Times New Roman" w:eastAsia="Times New Roman" w:hAnsi="Times New Roman"/>
          <w:b/>
          <w:bCs/>
          <w:iCs/>
          <w:sz w:val="24"/>
          <w:szCs w:val="24"/>
        </w:rPr>
      </w:pPr>
      <w:r w:rsidRPr="007736C9">
        <w:rPr>
          <w:rFonts w:ascii="Times New Roman" w:eastAsia="Times New Roman" w:hAnsi="Times New Roman"/>
          <w:b/>
          <w:bCs/>
          <w:iCs/>
          <w:sz w:val="24"/>
          <w:szCs w:val="24"/>
        </w:rPr>
        <w:t>Unit- 3: Cholinergic receptors and Drug Affecting Cholinergic Neurotransmission (</w:t>
      </w:r>
      <w:r w:rsidRPr="005867E4">
        <w:rPr>
          <w:rFonts w:ascii="Times New Roman" w:eastAsia="Times New Roman" w:hAnsi="Times New Roman"/>
          <w:b/>
          <w:bCs/>
          <w:iCs/>
          <w:sz w:val="24"/>
          <w:szCs w:val="24"/>
        </w:rPr>
        <w:t xml:space="preserve">8 </w:t>
      </w:r>
      <w:r w:rsidRPr="007736C9">
        <w:rPr>
          <w:rFonts w:ascii="Times New Roman" w:eastAsia="Times New Roman" w:hAnsi="Times New Roman"/>
          <w:b/>
          <w:bCs/>
          <w:iCs/>
          <w:sz w:val="24"/>
          <w:szCs w:val="24"/>
        </w:rPr>
        <w:t>hours).</w:t>
      </w:r>
    </w:p>
    <w:p w:rsidR="00B63CF4" w:rsidRPr="007736C9" w:rsidRDefault="00B63CF4" w:rsidP="00B63CF4">
      <w:pPr>
        <w:pStyle w:val="ListParagraph"/>
        <w:numPr>
          <w:ilvl w:val="1"/>
          <w:numId w:val="16"/>
        </w:numPr>
        <w:spacing w:line="240" w:lineRule="auto"/>
        <w:jc w:val="both"/>
        <w:rPr>
          <w:rFonts w:ascii="Times New Roman" w:hAnsi="Times New Roman"/>
          <w:sz w:val="24"/>
          <w:szCs w:val="24"/>
        </w:rPr>
      </w:pPr>
      <w:r w:rsidRPr="007736C9">
        <w:rPr>
          <w:rFonts w:ascii="Times New Roman" w:hAnsi="Times New Roman"/>
          <w:sz w:val="24"/>
          <w:szCs w:val="24"/>
        </w:rPr>
        <w:t>Cholinomimetics: Cholinergic receptors, Acetylcholine – biosynthesis and release, SAR, Classification of Cholinomimetics, Structure, Synthesis,</w:t>
      </w:r>
      <w:r>
        <w:rPr>
          <w:rFonts w:ascii="Times New Roman" w:hAnsi="Times New Roman"/>
          <w:sz w:val="24"/>
          <w:szCs w:val="24"/>
        </w:rPr>
        <w:t xml:space="preserve"> </w:t>
      </w:r>
      <w:r w:rsidRPr="007736C9">
        <w:rPr>
          <w:rFonts w:ascii="Times New Roman" w:hAnsi="Times New Roman"/>
          <w:sz w:val="24"/>
          <w:szCs w:val="24"/>
        </w:rPr>
        <w:t xml:space="preserve">property and  use of </w:t>
      </w:r>
      <w:proofErr w:type="spellStart"/>
      <w:r w:rsidRPr="007736C9">
        <w:rPr>
          <w:rFonts w:ascii="Times New Roman" w:hAnsi="Times New Roman"/>
          <w:sz w:val="24"/>
          <w:szCs w:val="24"/>
        </w:rPr>
        <w:t>Methacholine</w:t>
      </w:r>
      <w:proofErr w:type="spellEnd"/>
      <w:r w:rsidRPr="007736C9">
        <w:rPr>
          <w:rFonts w:ascii="Times New Roman" w:hAnsi="Times New Roman"/>
          <w:sz w:val="24"/>
          <w:szCs w:val="24"/>
        </w:rPr>
        <w:t xml:space="preserve">*, Neostigmine, </w:t>
      </w:r>
      <w:proofErr w:type="spellStart"/>
      <w:r w:rsidRPr="007736C9">
        <w:rPr>
          <w:rFonts w:ascii="Times New Roman" w:hAnsi="Times New Roman"/>
          <w:sz w:val="24"/>
          <w:szCs w:val="24"/>
        </w:rPr>
        <w:t>Physostigmine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Pyridostigmine</w:t>
      </w:r>
      <w:proofErr w:type="spellEnd"/>
      <w:r w:rsidRPr="007736C9">
        <w:rPr>
          <w:rFonts w:ascii="Times New Roman" w:hAnsi="Times New Roman"/>
          <w:sz w:val="24"/>
          <w:szCs w:val="24"/>
        </w:rPr>
        <w:t xml:space="preserve">*, Donepezil, Organophosphate Poisoning and reactivation of phosphorylated </w:t>
      </w:r>
      <w:proofErr w:type="spellStart"/>
      <w:r w:rsidRPr="007736C9">
        <w:rPr>
          <w:rFonts w:ascii="Times New Roman" w:hAnsi="Times New Roman"/>
          <w:sz w:val="24"/>
          <w:szCs w:val="24"/>
        </w:rPr>
        <w:t>Cholinestarase</w:t>
      </w:r>
      <w:proofErr w:type="spellEnd"/>
      <w:r w:rsidRPr="007736C9">
        <w:rPr>
          <w:rFonts w:ascii="Times New Roman" w:hAnsi="Times New Roman"/>
          <w:sz w:val="24"/>
          <w:szCs w:val="24"/>
        </w:rPr>
        <w:t xml:space="preserve">. </w:t>
      </w:r>
    </w:p>
    <w:p w:rsidR="00B63CF4" w:rsidRPr="007736C9" w:rsidRDefault="00B63CF4" w:rsidP="00B63CF4">
      <w:pPr>
        <w:pStyle w:val="ListParagraph"/>
        <w:spacing w:line="240" w:lineRule="auto"/>
        <w:jc w:val="both"/>
        <w:rPr>
          <w:rFonts w:ascii="Times New Roman" w:hAnsi="Times New Roman"/>
          <w:sz w:val="24"/>
          <w:szCs w:val="24"/>
        </w:rPr>
      </w:pPr>
    </w:p>
    <w:p w:rsidR="00B63CF4" w:rsidRPr="00B30EEF" w:rsidRDefault="00B63CF4" w:rsidP="00B63CF4">
      <w:pPr>
        <w:pStyle w:val="ListParagraph"/>
        <w:numPr>
          <w:ilvl w:val="1"/>
          <w:numId w:val="16"/>
        </w:numPr>
        <w:spacing w:line="240" w:lineRule="auto"/>
        <w:jc w:val="both"/>
        <w:rPr>
          <w:rFonts w:ascii="Times New Roman" w:hAnsi="Times New Roman"/>
          <w:sz w:val="24"/>
          <w:szCs w:val="24"/>
        </w:rPr>
      </w:pPr>
      <w:r w:rsidRPr="007736C9">
        <w:rPr>
          <w:rFonts w:ascii="Times New Roman" w:hAnsi="Times New Roman"/>
          <w:sz w:val="24"/>
          <w:szCs w:val="24"/>
        </w:rPr>
        <w:t xml:space="preserve">Anticholinergics: Natural Belladonna alkaloids (Atropine </w:t>
      </w:r>
      <w:proofErr w:type="spellStart"/>
      <w:r w:rsidRPr="007736C9">
        <w:rPr>
          <w:rFonts w:ascii="Times New Roman" w:hAnsi="Times New Roman"/>
          <w:sz w:val="24"/>
          <w:szCs w:val="24"/>
        </w:rPr>
        <w:t>sulphate</w:t>
      </w:r>
      <w:proofErr w:type="spellEnd"/>
      <w:r w:rsidRPr="007736C9">
        <w:rPr>
          <w:rFonts w:ascii="Times New Roman" w:hAnsi="Times New Roman"/>
          <w:sz w:val="24"/>
          <w:szCs w:val="24"/>
        </w:rPr>
        <w:t>),</w:t>
      </w:r>
      <w:r w:rsidRPr="007736C9">
        <w:rPr>
          <w:rFonts w:ascii="Times New Roman" w:eastAsia="+mn-ea" w:hAnsi="Times New Roman"/>
          <w:b/>
          <w:bCs/>
          <w:color w:val="0000FF"/>
          <w:kern w:val="24"/>
          <w:sz w:val="24"/>
          <w:szCs w:val="24"/>
        </w:rPr>
        <w:t xml:space="preserve"> </w:t>
      </w:r>
      <w:r w:rsidRPr="007736C9">
        <w:rPr>
          <w:rFonts w:ascii="Times New Roman" w:hAnsi="Times New Roman"/>
          <w:sz w:val="24"/>
          <w:szCs w:val="24"/>
        </w:rPr>
        <w:t>Semi synthetic alkaloids (Ipratropium bromide), Synthetic substitutes</w:t>
      </w:r>
      <w:r w:rsidRPr="007736C9">
        <w:rPr>
          <w:rFonts w:ascii="Times New Roman" w:hAnsi="Times New Roman"/>
          <w:b/>
          <w:bCs/>
          <w:sz w:val="24"/>
          <w:szCs w:val="24"/>
        </w:rPr>
        <w:t xml:space="preserve"> –</w:t>
      </w:r>
      <w:proofErr w:type="spellStart"/>
      <w:r w:rsidRPr="007736C9">
        <w:rPr>
          <w:rFonts w:ascii="Times New Roman" w:hAnsi="Times New Roman"/>
          <w:sz w:val="24"/>
          <w:szCs w:val="24"/>
        </w:rPr>
        <w:t>Tropicamide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Dicyclomine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Trihexyphenidyl</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HCl</w:t>
      </w:r>
      <w:proofErr w:type="spellEnd"/>
      <w:r w:rsidRPr="007736C9">
        <w:rPr>
          <w:rFonts w:ascii="Times New Roman" w:hAnsi="Times New Roman"/>
          <w:sz w:val="24"/>
          <w:szCs w:val="24"/>
        </w:rPr>
        <w:t xml:space="preserve">* and </w:t>
      </w:r>
      <w:proofErr w:type="spellStart"/>
      <w:r w:rsidRPr="007736C9">
        <w:rPr>
          <w:rFonts w:ascii="Times New Roman" w:hAnsi="Times New Roman"/>
          <w:sz w:val="24"/>
          <w:szCs w:val="24"/>
        </w:rPr>
        <w:t>Pirenzepine</w:t>
      </w:r>
      <w:proofErr w:type="spellEnd"/>
      <w:r w:rsidRPr="007736C9">
        <w:rPr>
          <w:rFonts w:ascii="Times New Roman" w:hAnsi="Times New Roman"/>
          <w:sz w:val="24"/>
          <w:szCs w:val="24"/>
        </w:rPr>
        <w:t xml:space="preserve">. </w:t>
      </w:r>
      <w:proofErr w:type="spellStart"/>
      <w:r w:rsidRPr="007736C9">
        <w:rPr>
          <w:rFonts w:ascii="Times New Roman" w:hAnsi="Times New Roman"/>
          <w:bCs/>
          <w:iCs/>
          <w:sz w:val="24"/>
          <w:szCs w:val="24"/>
          <w:lang w:val="en-IN" w:eastAsia="en-IN"/>
        </w:rPr>
        <w:t>Drotaverine</w:t>
      </w:r>
      <w:proofErr w:type="spellEnd"/>
      <w:r w:rsidRPr="007736C9">
        <w:rPr>
          <w:rFonts w:ascii="Times New Roman" w:hAnsi="Times New Roman"/>
          <w:bCs/>
          <w:iCs/>
          <w:sz w:val="24"/>
          <w:szCs w:val="24"/>
          <w:lang w:val="en-IN" w:eastAsia="en-IN"/>
        </w:rPr>
        <w:t xml:space="preserve"> as antispasmodic.</w:t>
      </w:r>
    </w:p>
    <w:p w:rsidR="00B63CF4" w:rsidRPr="00B30EEF" w:rsidRDefault="00B63CF4" w:rsidP="00B63CF4">
      <w:pPr>
        <w:pStyle w:val="ListParagraph"/>
        <w:rPr>
          <w:rFonts w:ascii="Times New Roman" w:hAnsi="Times New Roman"/>
          <w:sz w:val="24"/>
          <w:szCs w:val="24"/>
        </w:rPr>
      </w:pPr>
    </w:p>
    <w:p w:rsidR="00B63CF4" w:rsidRDefault="00B63CF4" w:rsidP="00B63CF4">
      <w:pPr>
        <w:spacing w:line="240" w:lineRule="auto"/>
        <w:jc w:val="both"/>
        <w:rPr>
          <w:rFonts w:ascii="Times New Roman" w:hAnsi="Times New Roman"/>
          <w:sz w:val="24"/>
          <w:szCs w:val="24"/>
        </w:rPr>
      </w:pPr>
    </w:p>
    <w:p w:rsidR="00B63CF4" w:rsidRPr="00B30EEF" w:rsidRDefault="00B63CF4" w:rsidP="00B63CF4">
      <w:pPr>
        <w:spacing w:line="240" w:lineRule="auto"/>
        <w:jc w:val="both"/>
        <w:rPr>
          <w:rFonts w:ascii="Times New Roman" w:hAnsi="Times New Roman"/>
          <w:sz w:val="24"/>
          <w:szCs w:val="24"/>
        </w:rPr>
      </w:pPr>
    </w:p>
    <w:p w:rsidR="00B63CF4" w:rsidRPr="007736C9" w:rsidRDefault="00B63CF4" w:rsidP="00B63CF4">
      <w:pPr>
        <w:spacing w:line="240" w:lineRule="auto"/>
        <w:jc w:val="both"/>
        <w:rPr>
          <w:rFonts w:ascii="Times New Roman" w:hAnsi="Times New Roman"/>
          <w:b/>
          <w:bCs/>
          <w:sz w:val="24"/>
          <w:szCs w:val="24"/>
        </w:rPr>
      </w:pPr>
      <w:r w:rsidRPr="007736C9">
        <w:rPr>
          <w:rFonts w:ascii="Times New Roman" w:hAnsi="Times New Roman"/>
          <w:b/>
          <w:bCs/>
          <w:sz w:val="24"/>
          <w:szCs w:val="24"/>
        </w:rPr>
        <w:t>Unit- 4: Adrenergic receptors and</w:t>
      </w:r>
      <w:r w:rsidRPr="007736C9">
        <w:rPr>
          <w:rFonts w:ascii="Times New Roman" w:hAnsi="Times New Roman"/>
          <w:sz w:val="24"/>
          <w:szCs w:val="24"/>
        </w:rPr>
        <w:t xml:space="preserve"> </w:t>
      </w:r>
      <w:r w:rsidRPr="007736C9">
        <w:rPr>
          <w:rFonts w:ascii="Times New Roman" w:hAnsi="Times New Roman"/>
          <w:b/>
          <w:bCs/>
          <w:sz w:val="24"/>
          <w:szCs w:val="24"/>
        </w:rPr>
        <w:t xml:space="preserve">Drug Affecting Adrenergic Neurotransmission </w:t>
      </w:r>
      <w:r w:rsidRPr="007736C9">
        <w:rPr>
          <w:rFonts w:ascii="Times New Roman" w:hAnsi="Times New Roman"/>
          <w:b/>
          <w:sz w:val="24"/>
          <w:szCs w:val="24"/>
        </w:rPr>
        <w:t>(8 hours)</w:t>
      </w:r>
      <w:r w:rsidRPr="007736C9">
        <w:rPr>
          <w:rFonts w:ascii="Times New Roman" w:hAnsi="Times New Roman"/>
          <w:sz w:val="24"/>
          <w:szCs w:val="24"/>
        </w:rPr>
        <w:t>.</w:t>
      </w:r>
    </w:p>
    <w:p w:rsidR="00B63CF4" w:rsidRPr="007736C9" w:rsidRDefault="00B63CF4" w:rsidP="00B63CF4">
      <w:pPr>
        <w:pStyle w:val="Heading2"/>
        <w:numPr>
          <w:ilvl w:val="1"/>
          <w:numId w:val="17"/>
        </w:numPr>
        <w:jc w:val="both"/>
        <w:rPr>
          <w:rFonts w:ascii="Times New Roman" w:eastAsia="Calibri" w:hAnsi="Times New Roman" w:cs="Times New Roman"/>
          <w:b w:val="0"/>
          <w:bCs w:val="0"/>
          <w:i w:val="0"/>
          <w:iCs w:val="0"/>
          <w:sz w:val="24"/>
          <w:szCs w:val="24"/>
        </w:rPr>
      </w:pPr>
      <w:proofErr w:type="spellStart"/>
      <w:r w:rsidRPr="007736C9">
        <w:rPr>
          <w:rFonts w:ascii="Times New Roman" w:eastAsia="Calibri" w:hAnsi="Times New Roman" w:cs="Times New Roman"/>
          <w:b w:val="0"/>
          <w:bCs w:val="0"/>
          <w:i w:val="0"/>
          <w:iCs w:val="0"/>
          <w:sz w:val="24"/>
          <w:szCs w:val="24"/>
        </w:rPr>
        <w:lastRenderedPageBreak/>
        <w:t>Adrenomimetics</w:t>
      </w:r>
      <w:proofErr w:type="spellEnd"/>
      <w:r w:rsidRPr="007736C9">
        <w:rPr>
          <w:rFonts w:ascii="Times New Roman" w:eastAsia="Calibri" w:hAnsi="Times New Roman" w:cs="Times New Roman"/>
          <w:b w:val="0"/>
          <w:bCs w:val="0"/>
          <w:i w:val="0"/>
          <w:iCs w:val="0"/>
          <w:sz w:val="24"/>
          <w:szCs w:val="24"/>
        </w:rPr>
        <w:t xml:space="preserve">- </w:t>
      </w:r>
      <w:proofErr w:type="spellStart"/>
      <w:r>
        <w:rPr>
          <w:rFonts w:ascii="Times New Roman" w:eastAsia="Calibri" w:hAnsi="Times New Roman" w:cs="Times New Roman"/>
          <w:b w:val="0"/>
          <w:bCs w:val="0"/>
          <w:i w:val="0"/>
          <w:iCs w:val="0"/>
          <w:sz w:val="24"/>
          <w:szCs w:val="24"/>
        </w:rPr>
        <w:t>Adrenoreceptors</w:t>
      </w:r>
      <w:proofErr w:type="spellEnd"/>
      <w:r>
        <w:rPr>
          <w:rFonts w:ascii="Times New Roman" w:eastAsia="Calibri" w:hAnsi="Times New Roman" w:cs="Times New Roman"/>
          <w:b w:val="0"/>
          <w:bCs w:val="0"/>
          <w:i w:val="0"/>
          <w:iCs w:val="0"/>
          <w:sz w:val="24"/>
          <w:szCs w:val="24"/>
        </w:rPr>
        <w:t xml:space="preserve">, </w:t>
      </w:r>
      <w:r w:rsidRPr="007736C9">
        <w:rPr>
          <w:rFonts w:ascii="Times New Roman" w:eastAsia="Calibri" w:hAnsi="Times New Roman" w:cs="Times New Roman"/>
          <w:b w:val="0"/>
          <w:bCs w:val="0"/>
          <w:i w:val="0"/>
          <w:iCs w:val="0"/>
          <w:sz w:val="24"/>
          <w:szCs w:val="24"/>
        </w:rPr>
        <w:t xml:space="preserve">Dopamine, Epinephrine*, Phenylephrine, Terbutaline, </w:t>
      </w:r>
      <w:proofErr w:type="spellStart"/>
      <w:r w:rsidRPr="007736C9">
        <w:rPr>
          <w:rFonts w:ascii="Times New Roman" w:eastAsia="Calibri" w:hAnsi="Times New Roman" w:cs="Times New Roman"/>
          <w:b w:val="0"/>
          <w:bCs w:val="0"/>
          <w:i w:val="0"/>
          <w:iCs w:val="0"/>
          <w:sz w:val="24"/>
          <w:szCs w:val="24"/>
        </w:rPr>
        <w:t>Salmeterol</w:t>
      </w:r>
      <w:proofErr w:type="spellEnd"/>
      <w:r w:rsidRPr="007736C9">
        <w:rPr>
          <w:rFonts w:ascii="Times New Roman" w:eastAsia="Calibri" w:hAnsi="Times New Roman" w:cs="Times New Roman"/>
          <w:b w:val="0"/>
          <w:bCs w:val="0"/>
          <w:i w:val="0"/>
          <w:iCs w:val="0"/>
          <w:sz w:val="24"/>
          <w:szCs w:val="24"/>
        </w:rPr>
        <w:t xml:space="preserve">, Isoproterenol, Resorcinol, </w:t>
      </w:r>
      <w:proofErr w:type="spellStart"/>
      <w:r w:rsidRPr="007736C9">
        <w:rPr>
          <w:rFonts w:ascii="Times New Roman" w:eastAsia="Calibri" w:hAnsi="Times New Roman" w:cs="Times New Roman"/>
          <w:b w:val="0"/>
          <w:bCs w:val="0"/>
          <w:i w:val="0"/>
          <w:iCs w:val="0"/>
          <w:sz w:val="24"/>
          <w:szCs w:val="24"/>
        </w:rPr>
        <w:t>Metaproterenol</w:t>
      </w:r>
      <w:proofErr w:type="spellEnd"/>
      <w:r w:rsidRPr="007736C9">
        <w:rPr>
          <w:rFonts w:ascii="Times New Roman" w:eastAsia="Calibri" w:hAnsi="Times New Roman" w:cs="Times New Roman"/>
          <w:b w:val="0"/>
          <w:bCs w:val="0"/>
          <w:i w:val="0"/>
          <w:iCs w:val="0"/>
          <w:sz w:val="24"/>
          <w:szCs w:val="24"/>
        </w:rPr>
        <w:t xml:space="preserve">, Albuterol*(Salbutamol), Phenylephrine, indirect acting (Amphetamine, L-(+)-Pseudoephedrine,), </w:t>
      </w:r>
      <w:proofErr w:type="spellStart"/>
      <w:r w:rsidRPr="007736C9">
        <w:rPr>
          <w:rFonts w:ascii="Times New Roman" w:eastAsia="Calibri" w:hAnsi="Times New Roman" w:cs="Times New Roman"/>
          <w:b w:val="0"/>
          <w:bCs w:val="0"/>
          <w:i w:val="0"/>
          <w:iCs w:val="0"/>
          <w:sz w:val="24"/>
          <w:szCs w:val="24"/>
        </w:rPr>
        <w:t>adrenergics</w:t>
      </w:r>
      <w:proofErr w:type="spellEnd"/>
      <w:r w:rsidRPr="007736C9">
        <w:rPr>
          <w:rFonts w:ascii="Times New Roman" w:eastAsia="Calibri" w:hAnsi="Times New Roman" w:cs="Times New Roman"/>
          <w:b w:val="0"/>
          <w:bCs w:val="0"/>
          <w:i w:val="0"/>
          <w:iCs w:val="0"/>
          <w:sz w:val="24"/>
          <w:szCs w:val="24"/>
        </w:rPr>
        <w:t xml:space="preserve"> with mixed mechanism of action (Ephedri</w:t>
      </w:r>
      <w:r>
        <w:rPr>
          <w:rFonts w:ascii="Times New Roman" w:eastAsia="Calibri" w:hAnsi="Times New Roman" w:cs="Times New Roman"/>
          <w:b w:val="0"/>
          <w:bCs w:val="0"/>
          <w:i w:val="0"/>
          <w:iCs w:val="0"/>
          <w:sz w:val="24"/>
          <w:szCs w:val="24"/>
        </w:rPr>
        <w:t xml:space="preserve">ne, phenylpropanolamine). Nasal </w:t>
      </w:r>
      <w:r w:rsidRPr="007736C9">
        <w:rPr>
          <w:rFonts w:ascii="Times New Roman" w:eastAsia="Calibri" w:hAnsi="Times New Roman" w:cs="Times New Roman"/>
          <w:b w:val="0"/>
          <w:bCs w:val="0"/>
          <w:i w:val="0"/>
          <w:iCs w:val="0"/>
          <w:sz w:val="24"/>
          <w:szCs w:val="24"/>
        </w:rPr>
        <w:t>Decongestant –</w:t>
      </w:r>
      <w:r>
        <w:rPr>
          <w:rFonts w:ascii="Times New Roman" w:eastAsia="Calibri" w:hAnsi="Times New Roman" w:cs="Times New Roman"/>
          <w:b w:val="0"/>
          <w:bCs w:val="0"/>
          <w:i w:val="0"/>
          <w:iCs w:val="0"/>
          <w:sz w:val="24"/>
          <w:szCs w:val="24"/>
        </w:rPr>
        <w:t xml:space="preserve"> </w:t>
      </w:r>
      <w:r w:rsidRPr="007736C9">
        <w:rPr>
          <w:rFonts w:ascii="Times New Roman" w:eastAsia="Calibri" w:hAnsi="Times New Roman" w:cs="Times New Roman"/>
          <w:b w:val="0"/>
          <w:bCs w:val="0"/>
          <w:i w:val="0"/>
          <w:iCs w:val="0"/>
          <w:sz w:val="24"/>
          <w:szCs w:val="24"/>
        </w:rPr>
        <w:t xml:space="preserve">Phenylpropanolamine, </w:t>
      </w:r>
      <w:proofErr w:type="spellStart"/>
      <w:r w:rsidRPr="007736C9">
        <w:rPr>
          <w:rFonts w:ascii="Times New Roman" w:eastAsia="Calibri" w:hAnsi="Times New Roman" w:cs="Times New Roman"/>
          <w:b w:val="0"/>
          <w:bCs w:val="0"/>
          <w:i w:val="0"/>
          <w:iCs w:val="0"/>
          <w:sz w:val="24"/>
          <w:szCs w:val="24"/>
        </w:rPr>
        <w:t>Phenylepherine</w:t>
      </w:r>
      <w:proofErr w:type="spellEnd"/>
      <w:r w:rsidRPr="007736C9">
        <w:rPr>
          <w:rFonts w:ascii="Times New Roman" w:eastAsia="Calibri" w:hAnsi="Times New Roman" w:cs="Times New Roman"/>
          <w:b w:val="0"/>
          <w:bCs w:val="0"/>
          <w:i w:val="0"/>
          <w:iCs w:val="0"/>
          <w:sz w:val="24"/>
          <w:szCs w:val="24"/>
        </w:rPr>
        <w:t xml:space="preserve">, </w:t>
      </w:r>
      <w:proofErr w:type="spellStart"/>
      <w:r w:rsidRPr="007736C9">
        <w:rPr>
          <w:rFonts w:ascii="Times New Roman" w:eastAsia="Calibri" w:hAnsi="Times New Roman" w:cs="Times New Roman"/>
          <w:b w:val="0"/>
          <w:bCs w:val="0"/>
          <w:i w:val="0"/>
          <w:iCs w:val="0"/>
          <w:sz w:val="24"/>
          <w:szCs w:val="24"/>
        </w:rPr>
        <w:t>Oxymetazoline</w:t>
      </w:r>
      <w:proofErr w:type="spellEnd"/>
      <w:r w:rsidRPr="007736C9">
        <w:rPr>
          <w:rFonts w:ascii="Times New Roman" w:eastAsia="Calibri" w:hAnsi="Times New Roman" w:cs="Times New Roman"/>
          <w:b w:val="0"/>
          <w:bCs w:val="0"/>
          <w:i w:val="0"/>
          <w:iCs w:val="0"/>
          <w:sz w:val="24"/>
          <w:szCs w:val="24"/>
        </w:rPr>
        <w:t xml:space="preserve">, </w:t>
      </w:r>
      <w:proofErr w:type="spellStart"/>
      <w:r w:rsidRPr="007736C9">
        <w:rPr>
          <w:rFonts w:ascii="Times New Roman" w:eastAsia="Calibri" w:hAnsi="Times New Roman" w:cs="Times New Roman"/>
          <w:b w:val="0"/>
          <w:bCs w:val="0"/>
          <w:i w:val="0"/>
          <w:iCs w:val="0"/>
          <w:sz w:val="24"/>
          <w:szCs w:val="24"/>
        </w:rPr>
        <w:t>Xylometazoline</w:t>
      </w:r>
      <w:proofErr w:type="spellEnd"/>
      <w:r w:rsidRPr="007736C9">
        <w:rPr>
          <w:rFonts w:ascii="Times New Roman" w:eastAsia="Calibri" w:hAnsi="Times New Roman" w:cs="Times New Roman"/>
          <w:b w:val="0"/>
          <w:bCs w:val="0"/>
          <w:i w:val="0"/>
          <w:iCs w:val="0"/>
          <w:sz w:val="24"/>
          <w:szCs w:val="24"/>
        </w:rPr>
        <w:t>.</w:t>
      </w:r>
    </w:p>
    <w:p w:rsidR="00B63CF4" w:rsidRPr="00B30EEF" w:rsidRDefault="00B63CF4" w:rsidP="00B63CF4">
      <w:pPr>
        <w:pStyle w:val="Heading2"/>
        <w:numPr>
          <w:ilvl w:val="1"/>
          <w:numId w:val="17"/>
        </w:numPr>
        <w:jc w:val="both"/>
        <w:rPr>
          <w:rFonts w:ascii="Times New Roman" w:eastAsia="Calibri" w:hAnsi="Times New Roman" w:cs="Times New Roman"/>
          <w:b w:val="0"/>
          <w:bCs w:val="0"/>
          <w:i w:val="0"/>
          <w:iCs w:val="0"/>
          <w:sz w:val="24"/>
          <w:szCs w:val="24"/>
        </w:rPr>
      </w:pPr>
      <w:proofErr w:type="spellStart"/>
      <w:r w:rsidRPr="007736C9">
        <w:rPr>
          <w:rFonts w:ascii="Times New Roman" w:hAnsi="Times New Roman" w:cs="Times New Roman"/>
          <w:b w:val="0"/>
          <w:i w:val="0"/>
          <w:sz w:val="24"/>
          <w:szCs w:val="24"/>
        </w:rPr>
        <w:t>Antiadrenergics</w:t>
      </w:r>
      <w:proofErr w:type="spellEnd"/>
      <w:r w:rsidRPr="007736C9">
        <w:rPr>
          <w:rFonts w:ascii="Times New Roman" w:hAnsi="Times New Roman" w:cs="Times New Roman"/>
          <w:b w:val="0"/>
          <w:i w:val="0"/>
          <w:sz w:val="24"/>
          <w:szCs w:val="24"/>
        </w:rPr>
        <w:t>: α- Adrenergic blockers (</w:t>
      </w:r>
      <w:proofErr w:type="spellStart"/>
      <w:r w:rsidRPr="007736C9">
        <w:rPr>
          <w:rFonts w:ascii="Times New Roman" w:hAnsi="Times New Roman" w:cs="Times New Roman"/>
          <w:b w:val="0"/>
          <w:i w:val="0"/>
          <w:sz w:val="24"/>
          <w:szCs w:val="24"/>
        </w:rPr>
        <w:t>ergometrine</w:t>
      </w:r>
      <w:proofErr w:type="spellEnd"/>
      <w:r w:rsidRPr="007736C9">
        <w:rPr>
          <w:rFonts w:ascii="Times New Roman" w:hAnsi="Times New Roman" w:cs="Times New Roman"/>
          <w:b w:val="0"/>
          <w:i w:val="0"/>
          <w:sz w:val="24"/>
          <w:szCs w:val="24"/>
        </w:rPr>
        <w:t xml:space="preserve">, </w:t>
      </w:r>
      <w:proofErr w:type="spellStart"/>
      <w:r w:rsidRPr="007736C9">
        <w:rPr>
          <w:rFonts w:ascii="Times New Roman" w:hAnsi="Times New Roman" w:cs="Times New Roman"/>
          <w:b w:val="0"/>
          <w:i w:val="0"/>
          <w:sz w:val="24"/>
          <w:szCs w:val="24"/>
        </w:rPr>
        <w:t>Prazosin</w:t>
      </w:r>
      <w:proofErr w:type="spellEnd"/>
      <w:r w:rsidRPr="007736C9">
        <w:rPr>
          <w:rFonts w:ascii="Times New Roman" w:hAnsi="Times New Roman" w:cs="Times New Roman"/>
          <w:b w:val="0"/>
          <w:i w:val="0"/>
          <w:sz w:val="24"/>
          <w:szCs w:val="24"/>
        </w:rPr>
        <w:t xml:space="preserve">, Terazosin and </w:t>
      </w:r>
      <w:proofErr w:type="spellStart"/>
      <w:r w:rsidRPr="007736C9">
        <w:rPr>
          <w:rFonts w:ascii="Times New Roman" w:hAnsi="Times New Roman" w:cs="Times New Roman"/>
          <w:b w:val="0"/>
          <w:i w:val="0"/>
          <w:sz w:val="24"/>
          <w:szCs w:val="24"/>
        </w:rPr>
        <w:t>Tamsulosin</w:t>
      </w:r>
      <w:proofErr w:type="spellEnd"/>
      <w:r w:rsidRPr="007736C9">
        <w:rPr>
          <w:rFonts w:ascii="Times New Roman" w:hAnsi="Times New Roman" w:cs="Times New Roman"/>
          <w:b w:val="0"/>
          <w:i w:val="0"/>
          <w:sz w:val="24"/>
          <w:szCs w:val="24"/>
        </w:rPr>
        <w:t xml:space="preserve">). </w:t>
      </w:r>
      <w:r w:rsidRPr="005867E4">
        <w:rPr>
          <w:rFonts w:ascii="Times New Roman" w:hAnsi="Times New Roman" w:cs="Times New Roman"/>
          <w:b w:val="0"/>
          <w:i w:val="0"/>
          <w:sz w:val="24"/>
          <w:szCs w:val="24"/>
        </w:rPr>
        <w:sym w:font="Symbol" w:char="0062"/>
      </w:r>
      <w:r w:rsidRPr="005867E4">
        <w:rPr>
          <w:rFonts w:ascii="Times New Roman" w:hAnsi="Times New Roman" w:cs="Times New Roman"/>
          <w:b w:val="0"/>
          <w:i w:val="0"/>
          <w:sz w:val="24"/>
          <w:szCs w:val="24"/>
        </w:rPr>
        <w:t>- Adrenergic blockers:</w:t>
      </w:r>
      <w:r>
        <w:rPr>
          <w:rFonts w:ascii="Times New Roman" w:hAnsi="Times New Roman" w:cs="Times New Roman"/>
          <w:b w:val="0"/>
          <w:i w:val="0"/>
          <w:color w:val="FF0000"/>
          <w:sz w:val="24"/>
          <w:szCs w:val="24"/>
        </w:rPr>
        <w:t xml:space="preserve"> </w:t>
      </w:r>
      <w:r w:rsidRPr="007736C9">
        <w:rPr>
          <w:rFonts w:ascii="Times New Roman" w:hAnsi="Times New Roman" w:cs="Times New Roman"/>
          <w:b w:val="0"/>
          <w:i w:val="0"/>
          <w:color w:val="FF0000"/>
          <w:sz w:val="24"/>
          <w:szCs w:val="24"/>
        </w:rPr>
        <w:t xml:space="preserve"> </w:t>
      </w:r>
      <w:r w:rsidRPr="007736C9">
        <w:rPr>
          <w:rFonts w:ascii="Times New Roman" w:hAnsi="Times New Roman" w:cs="Times New Roman"/>
          <w:b w:val="0"/>
          <w:i w:val="0"/>
          <w:sz w:val="24"/>
          <w:szCs w:val="24"/>
        </w:rPr>
        <w:t>Propranolol*,</w:t>
      </w:r>
      <w:r>
        <w:rPr>
          <w:rFonts w:ascii="Times New Roman" w:hAnsi="Times New Roman" w:cs="Times New Roman"/>
          <w:b w:val="0"/>
          <w:i w:val="0"/>
          <w:sz w:val="24"/>
          <w:szCs w:val="24"/>
        </w:rPr>
        <w:t xml:space="preserve"> </w:t>
      </w:r>
      <w:r w:rsidRPr="007736C9">
        <w:rPr>
          <w:rFonts w:ascii="Times New Roman" w:hAnsi="Times New Roman" w:cs="Times New Roman"/>
          <w:b w:val="0"/>
          <w:i w:val="0"/>
          <w:sz w:val="24"/>
          <w:szCs w:val="24"/>
        </w:rPr>
        <w:t>Atenolol</w:t>
      </w:r>
      <w:r w:rsidRPr="007736C9">
        <w:rPr>
          <w:rFonts w:ascii="Times New Roman" w:hAnsi="Times New Roman" w:cs="Times New Roman"/>
          <w:sz w:val="24"/>
          <w:szCs w:val="24"/>
        </w:rPr>
        <w:t xml:space="preserve">. </w:t>
      </w:r>
    </w:p>
    <w:p w:rsidR="00B63CF4" w:rsidRPr="007736C9" w:rsidRDefault="00B63CF4" w:rsidP="00B63CF4">
      <w:pPr>
        <w:spacing w:line="240" w:lineRule="auto"/>
        <w:jc w:val="both"/>
        <w:rPr>
          <w:rFonts w:ascii="Times New Roman" w:hAnsi="Times New Roman"/>
          <w:b/>
          <w:bCs/>
          <w:sz w:val="24"/>
          <w:szCs w:val="24"/>
        </w:rPr>
      </w:pPr>
      <w:r w:rsidRPr="007736C9">
        <w:rPr>
          <w:rFonts w:ascii="Times New Roman" w:hAnsi="Times New Roman"/>
          <w:b/>
          <w:bCs/>
          <w:sz w:val="24"/>
          <w:szCs w:val="24"/>
        </w:rPr>
        <w:t>Unit- 5: Antihistaminic and Antiulcer (</w:t>
      </w:r>
      <w:r>
        <w:rPr>
          <w:rFonts w:ascii="Times New Roman" w:hAnsi="Times New Roman"/>
          <w:b/>
          <w:bCs/>
          <w:sz w:val="24"/>
          <w:szCs w:val="24"/>
        </w:rPr>
        <w:t>4</w:t>
      </w:r>
      <w:r w:rsidRPr="007736C9">
        <w:rPr>
          <w:rFonts w:ascii="Times New Roman" w:hAnsi="Times New Roman"/>
          <w:b/>
          <w:bCs/>
          <w:sz w:val="24"/>
          <w:szCs w:val="24"/>
        </w:rPr>
        <w:t xml:space="preserve"> hours)</w:t>
      </w:r>
    </w:p>
    <w:p w:rsidR="00B63CF4" w:rsidRPr="007736C9" w:rsidRDefault="00B63CF4" w:rsidP="00B63CF4">
      <w:pPr>
        <w:pStyle w:val="ListParagraph"/>
        <w:numPr>
          <w:ilvl w:val="1"/>
          <w:numId w:val="18"/>
        </w:numPr>
        <w:spacing w:line="240" w:lineRule="auto"/>
        <w:jc w:val="both"/>
        <w:rPr>
          <w:rFonts w:ascii="Times New Roman" w:hAnsi="Times New Roman"/>
          <w:sz w:val="24"/>
          <w:szCs w:val="24"/>
        </w:rPr>
      </w:pPr>
      <w:r w:rsidRPr="007736C9">
        <w:rPr>
          <w:rFonts w:ascii="Times New Roman" w:hAnsi="Times New Roman"/>
          <w:sz w:val="24"/>
          <w:szCs w:val="24"/>
        </w:rPr>
        <w:t>H1 receptors antagonist –</w:t>
      </w:r>
      <w:r w:rsidRPr="007736C9">
        <w:rPr>
          <w:rFonts w:ascii="Times New Roman" w:hAnsi="Times New Roman"/>
          <w:color w:val="000000"/>
          <w:sz w:val="24"/>
          <w:szCs w:val="24"/>
        </w:rPr>
        <w:t xml:space="preserve">Diphenhydramine*, </w:t>
      </w:r>
      <w:proofErr w:type="spellStart"/>
      <w:r w:rsidRPr="007736C9">
        <w:rPr>
          <w:rFonts w:ascii="Times New Roman" w:hAnsi="Times New Roman"/>
          <w:color w:val="000000"/>
          <w:sz w:val="24"/>
          <w:szCs w:val="24"/>
        </w:rPr>
        <w:t>Tripelennamine</w:t>
      </w:r>
      <w:proofErr w:type="spellEnd"/>
      <w:r w:rsidRPr="007736C9">
        <w:rPr>
          <w:rFonts w:ascii="Times New Roman" w:hAnsi="Times New Roman"/>
          <w:color w:val="000000"/>
          <w:sz w:val="24"/>
          <w:szCs w:val="24"/>
        </w:rPr>
        <w:t xml:space="preserve">, </w:t>
      </w:r>
      <w:proofErr w:type="spellStart"/>
      <w:r w:rsidRPr="007736C9">
        <w:rPr>
          <w:rFonts w:ascii="Times New Roman" w:hAnsi="Times New Roman"/>
          <w:color w:val="000000"/>
          <w:sz w:val="24"/>
          <w:szCs w:val="24"/>
        </w:rPr>
        <w:t>Methapyrilene</w:t>
      </w:r>
      <w:proofErr w:type="spellEnd"/>
      <w:r w:rsidRPr="007736C9">
        <w:rPr>
          <w:rFonts w:ascii="Times New Roman" w:hAnsi="Times New Roman"/>
          <w:color w:val="000000"/>
          <w:sz w:val="24"/>
          <w:szCs w:val="24"/>
        </w:rPr>
        <w:t xml:space="preserve">, </w:t>
      </w:r>
      <w:proofErr w:type="spellStart"/>
      <w:r w:rsidRPr="007736C9">
        <w:rPr>
          <w:rFonts w:ascii="Times New Roman" w:hAnsi="Times New Roman"/>
          <w:color w:val="000000"/>
          <w:sz w:val="24"/>
          <w:szCs w:val="24"/>
        </w:rPr>
        <w:t>Chlorcyclizine</w:t>
      </w:r>
      <w:proofErr w:type="spellEnd"/>
      <w:r w:rsidRPr="007736C9">
        <w:rPr>
          <w:rFonts w:ascii="Times New Roman" w:hAnsi="Times New Roman"/>
          <w:color w:val="000000"/>
          <w:sz w:val="24"/>
          <w:szCs w:val="24"/>
        </w:rPr>
        <w:t xml:space="preserve">, Promethazine, </w:t>
      </w:r>
      <w:proofErr w:type="spellStart"/>
      <w:r w:rsidRPr="007736C9">
        <w:rPr>
          <w:rFonts w:ascii="Times New Roman" w:hAnsi="Times New Roman"/>
          <w:color w:val="000000"/>
          <w:sz w:val="24"/>
          <w:szCs w:val="24"/>
        </w:rPr>
        <w:t>Terfenadine</w:t>
      </w:r>
      <w:proofErr w:type="spellEnd"/>
      <w:r w:rsidRPr="007736C9">
        <w:rPr>
          <w:rFonts w:ascii="Times New Roman" w:hAnsi="Times New Roman"/>
          <w:color w:val="000000"/>
          <w:sz w:val="24"/>
          <w:szCs w:val="24"/>
        </w:rPr>
        <w:t xml:space="preserve">; </w:t>
      </w:r>
      <w:proofErr w:type="spellStart"/>
      <w:r w:rsidRPr="007736C9">
        <w:rPr>
          <w:rFonts w:ascii="Times New Roman" w:hAnsi="Times New Roman"/>
          <w:color w:val="000000"/>
          <w:sz w:val="24"/>
          <w:szCs w:val="24"/>
        </w:rPr>
        <w:t>Astemizole</w:t>
      </w:r>
      <w:proofErr w:type="spellEnd"/>
      <w:r w:rsidRPr="007736C9">
        <w:rPr>
          <w:rFonts w:ascii="Times New Roman" w:hAnsi="Times New Roman"/>
          <w:color w:val="000000"/>
          <w:sz w:val="24"/>
          <w:szCs w:val="24"/>
        </w:rPr>
        <w:t xml:space="preserve">; </w:t>
      </w:r>
      <w:proofErr w:type="spellStart"/>
      <w:r w:rsidRPr="007736C9">
        <w:rPr>
          <w:rFonts w:ascii="Times New Roman" w:hAnsi="Times New Roman"/>
          <w:color w:val="000000"/>
          <w:sz w:val="24"/>
          <w:szCs w:val="24"/>
        </w:rPr>
        <w:t>Loratadine</w:t>
      </w:r>
      <w:proofErr w:type="spellEnd"/>
      <w:r w:rsidRPr="007736C9">
        <w:rPr>
          <w:rFonts w:ascii="Times New Roman" w:hAnsi="Times New Roman"/>
          <w:color w:val="000000"/>
          <w:sz w:val="24"/>
          <w:szCs w:val="24"/>
        </w:rPr>
        <w:t>,</w:t>
      </w:r>
      <w:r w:rsidRPr="007736C9">
        <w:rPr>
          <w:rFonts w:ascii="Times New Roman" w:hAnsi="Times New Roman"/>
          <w:sz w:val="24"/>
          <w:szCs w:val="24"/>
        </w:rPr>
        <w:t xml:space="preserve"> </w:t>
      </w:r>
      <w:proofErr w:type="spellStart"/>
      <w:r w:rsidRPr="007736C9">
        <w:rPr>
          <w:rFonts w:ascii="Times New Roman" w:hAnsi="Times New Roman"/>
          <w:sz w:val="24"/>
          <w:szCs w:val="24"/>
        </w:rPr>
        <w:t>Triprolidine</w:t>
      </w:r>
      <w:proofErr w:type="spellEnd"/>
      <w:r w:rsidRPr="007736C9">
        <w:rPr>
          <w:rFonts w:ascii="Times New Roman" w:hAnsi="Times New Roman"/>
          <w:sz w:val="24"/>
          <w:szCs w:val="24"/>
        </w:rPr>
        <w:t xml:space="preserve">, Cetirizine, </w:t>
      </w:r>
      <w:proofErr w:type="spellStart"/>
      <w:r w:rsidRPr="007736C9">
        <w:rPr>
          <w:rFonts w:ascii="Times New Roman" w:hAnsi="Times New Roman"/>
          <w:sz w:val="24"/>
          <w:szCs w:val="24"/>
        </w:rPr>
        <w:t>Chlorpheniramine</w:t>
      </w:r>
      <w:proofErr w:type="spellEnd"/>
      <w:r w:rsidRPr="007736C9">
        <w:rPr>
          <w:rFonts w:ascii="Times New Roman" w:hAnsi="Times New Roman"/>
          <w:sz w:val="24"/>
          <w:szCs w:val="24"/>
        </w:rPr>
        <w:t xml:space="preserve"> Maleate*; </w:t>
      </w:r>
      <w:proofErr w:type="spellStart"/>
      <w:r w:rsidRPr="007736C9">
        <w:rPr>
          <w:rFonts w:ascii="Times New Roman" w:hAnsi="Times New Roman"/>
          <w:sz w:val="24"/>
          <w:szCs w:val="24"/>
        </w:rPr>
        <w:t>Cyproheptadine</w:t>
      </w:r>
      <w:proofErr w:type="spellEnd"/>
      <w:r w:rsidRPr="007736C9">
        <w:rPr>
          <w:rFonts w:ascii="Times New Roman" w:hAnsi="Times New Roman"/>
          <w:sz w:val="24"/>
          <w:szCs w:val="24"/>
        </w:rPr>
        <w:t xml:space="preserve"> Hydrochloride.</w:t>
      </w:r>
    </w:p>
    <w:p w:rsidR="00B63CF4" w:rsidRPr="007736C9" w:rsidRDefault="00B63CF4" w:rsidP="00B63CF4">
      <w:pPr>
        <w:pStyle w:val="ListParagraph"/>
        <w:spacing w:line="240" w:lineRule="auto"/>
        <w:jc w:val="both"/>
        <w:rPr>
          <w:rFonts w:ascii="Times New Roman" w:hAnsi="Times New Roman"/>
          <w:sz w:val="24"/>
          <w:szCs w:val="24"/>
        </w:rPr>
      </w:pPr>
    </w:p>
    <w:p w:rsidR="00B63CF4" w:rsidRPr="007736C9" w:rsidRDefault="00B63CF4" w:rsidP="00B63CF4">
      <w:pPr>
        <w:pStyle w:val="ListParagraph"/>
        <w:numPr>
          <w:ilvl w:val="1"/>
          <w:numId w:val="18"/>
        </w:numPr>
        <w:spacing w:line="240" w:lineRule="auto"/>
        <w:jc w:val="both"/>
        <w:rPr>
          <w:rFonts w:ascii="Times New Roman" w:hAnsi="Times New Roman"/>
          <w:sz w:val="24"/>
          <w:szCs w:val="24"/>
        </w:rPr>
      </w:pPr>
      <w:r w:rsidRPr="007736C9">
        <w:rPr>
          <w:rFonts w:ascii="Times New Roman" w:hAnsi="Times New Roman"/>
          <w:sz w:val="24"/>
          <w:szCs w:val="24"/>
        </w:rPr>
        <w:t>H2 receptors antagonist- structure</w:t>
      </w:r>
      <w:r w:rsidRPr="007736C9">
        <w:rPr>
          <w:rFonts w:ascii="Times New Roman" w:hAnsi="Times New Roman"/>
          <w:color w:val="FF0000"/>
          <w:sz w:val="24"/>
          <w:szCs w:val="24"/>
        </w:rPr>
        <w:t xml:space="preserve">, </w:t>
      </w:r>
      <w:r w:rsidRPr="007736C9">
        <w:rPr>
          <w:rFonts w:ascii="Times New Roman" w:hAnsi="Times New Roman"/>
          <w:sz w:val="24"/>
          <w:szCs w:val="24"/>
        </w:rPr>
        <w:t>Cimetidine, Ranitidine and Famotidine.</w:t>
      </w:r>
    </w:p>
    <w:p w:rsidR="00B63CF4" w:rsidRPr="007736C9" w:rsidRDefault="00B63CF4" w:rsidP="00B63CF4">
      <w:pPr>
        <w:pStyle w:val="ListParagraph"/>
        <w:numPr>
          <w:ilvl w:val="1"/>
          <w:numId w:val="18"/>
        </w:numPr>
        <w:spacing w:line="240" w:lineRule="auto"/>
        <w:jc w:val="both"/>
        <w:rPr>
          <w:rFonts w:ascii="Times New Roman" w:hAnsi="Times New Roman"/>
          <w:sz w:val="24"/>
          <w:szCs w:val="24"/>
        </w:rPr>
      </w:pPr>
      <w:r w:rsidRPr="007736C9">
        <w:rPr>
          <w:rFonts w:ascii="Times New Roman" w:hAnsi="Times New Roman"/>
          <w:sz w:val="24"/>
          <w:szCs w:val="24"/>
        </w:rPr>
        <w:t>Proton Pump Inhibitors; structure</w:t>
      </w:r>
      <w:r w:rsidRPr="007736C9">
        <w:rPr>
          <w:rFonts w:ascii="Times New Roman" w:hAnsi="Times New Roman"/>
          <w:color w:val="FF0000"/>
          <w:sz w:val="24"/>
          <w:szCs w:val="24"/>
        </w:rPr>
        <w:t xml:space="preserve">, </w:t>
      </w:r>
      <w:r w:rsidRPr="007736C9">
        <w:rPr>
          <w:rFonts w:ascii="Times New Roman" w:hAnsi="Times New Roman"/>
          <w:sz w:val="24"/>
          <w:szCs w:val="24"/>
        </w:rPr>
        <w:t xml:space="preserve">Omeprazole, Pantoprazole and </w:t>
      </w:r>
      <w:proofErr w:type="spellStart"/>
      <w:r w:rsidRPr="007736C9">
        <w:rPr>
          <w:rFonts w:ascii="Times New Roman" w:hAnsi="Times New Roman"/>
          <w:sz w:val="24"/>
          <w:szCs w:val="24"/>
        </w:rPr>
        <w:t>Esmoprazole.Sucralfate</w:t>
      </w:r>
      <w:proofErr w:type="spellEnd"/>
      <w:r w:rsidRPr="007736C9">
        <w:rPr>
          <w:rFonts w:ascii="Times New Roman" w:hAnsi="Times New Roman"/>
          <w:sz w:val="24"/>
          <w:szCs w:val="24"/>
        </w:rPr>
        <w:t xml:space="preserve"> and Bismuth salts.</w:t>
      </w:r>
    </w:p>
    <w:p w:rsidR="00B63CF4" w:rsidRPr="007736C9" w:rsidRDefault="00B63CF4" w:rsidP="00B63CF4">
      <w:pPr>
        <w:spacing w:line="240" w:lineRule="auto"/>
        <w:jc w:val="both"/>
        <w:rPr>
          <w:rFonts w:ascii="Times New Roman" w:hAnsi="Times New Roman"/>
          <w:sz w:val="24"/>
          <w:szCs w:val="24"/>
        </w:rPr>
      </w:pPr>
      <w:r w:rsidRPr="007736C9">
        <w:rPr>
          <w:rFonts w:ascii="Times New Roman" w:hAnsi="Times New Roman"/>
          <w:b/>
          <w:bCs/>
          <w:sz w:val="24"/>
          <w:szCs w:val="24"/>
        </w:rPr>
        <w:t>Unit- 6: Non-steroidal anti-inflammatory Agents and Neuromuscular blockers: (</w:t>
      </w:r>
      <w:r>
        <w:rPr>
          <w:rFonts w:ascii="Times New Roman" w:hAnsi="Times New Roman"/>
          <w:b/>
          <w:bCs/>
          <w:sz w:val="24"/>
          <w:szCs w:val="24"/>
        </w:rPr>
        <w:t>4</w:t>
      </w:r>
      <w:r w:rsidRPr="007736C9">
        <w:rPr>
          <w:rFonts w:ascii="Times New Roman" w:hAnsi="Times New Roman"/>
          <w:b/>
          <w:bCs/>
          <w:sz w:val="24"/>
          <w:szCs w:val="24"/>
        </w:rPr>
        <w:t xml:space="preserve"> hours)</w:t>
      </w:r>
    </w:p>
    <w:p w:rsidR="00B63CF4" w:rsidRPr="005867E4" w:rsidRDefault="00B63CF4" w:rsidP="00B63CF4">
      <w:pPr>
        <w:pStyle w:val="ListParagraph"/>
        <w:numPr>
          <w:ilvl w:val="1"/>
          <w:numId w:val="22"/>
        </w:numPr>
        <w:spacing w:line="240" w:lineRule="auto"/>
        <w:jc w:val="both"/>
        <w:rPr>
          <w:rFonts w:ascii="Times New Roman" w:hAnsi="Times New Roman"/>
          <w:color w:val="000000"/>
          <w:sz w:val="24"/>
          <w:szCs w:val="24"/>
        </w:rPr>
      </w:pPr>
      <w:r w:rsidRPr="005867E4">
        <w:rPr>
          <w:rFonts w:ascii="Times New Roman" w:hAnsi="Times New Roman"/>
          <w:color w:val="000000"/>
          <w:sz w:val="24"/>
          <w:szCs w:val="24"/>
        </w:rPr>
        <w:t xml:space="preserve">Salicylate, </w:t>
      </w:r>
      <w:proofErr w:type="spellStart"/>
      <w:r w:rsidRPr="005867E4">
        <w:rPr>
          <w:rFonts w:ascii="Times New Roman" w:hAnsi="Times New Roman"/>
          <w:color w:val="000000"/>
          <w:sz w:val="24"/>
          <w:szCs w:val="24"/>
        </w:rPr>
        <w:t>Arylacetic</w:t>
      </w:r>
      <w:proofErr w:type="spellEnd"/>
      <w:r w:rsidRPr="005867E4">
        <w:rPr>
          <w:rFonts w:ascii="Times New Roman" w:hAnsi="Times New Roman"/>
          <w:color w:val="000000"/>
          <w:sz w:val="24"/>
          <w:szCs w:val="24"/>
        </w:rPr>
        <w:t xml:space="preserve"> acids, Propionic acids, </w:t>
      </w:r>
      <w:proofErr w:type="spellStart"/>
      <w:r w:rsidRPr="005867E4">
        <w:rPr>
          <w:rFonts w:ascii="Times New Roman" w:hAnsi="Times New Roman"/>
          <w:color w:val="000000"/>
          <w:sz w:val="24"/>
          <w:szCs w:val="24"/>
        </w:rPr>
        <w:t>Fenamic</w:t>
      </w:r>
      <w:proofErr w:type="spellEnd"/>
      <w:r w:rsidRPr="005867E4">
        <w:rPr>
          <w:rFonts w:ascii="Times New Roman" w:hAnsi="Times New Roman"/>
          <w:color w:val="000000"/>
          <w:sz w:val="24"/>
          <w:szCs w:val="24"/>
        </w:rPr>
        <w:t xml:space="preserve"> Acid, </w:t>
      </w:r>
      <w:proofErr w:type="spellStart"/>
      <w:r w:rsidRPr="005867E4">
        <w:rPr>
          <w:rFonts w:ascii="Times New Roman" w:hAnsi="Times New Roman"/>
          <w:color w:val="000000"/>
          <w:sz w:val="24"/>
          <w:szCs w:val="24"/>
        </w:rPr>
        <w:t>Pyrazoles</w:t>
      </w:r>
      <w:proofErr w:type="spellEnd"/>
      <w:r w:rsidRPr="005867E4">
        <w:rPr>
          <w:rFonts w:ascii="Times New Roman" w:hAnsi="Times New Roman"/>
          <w:color w:val="000000"/>
          <w:sz w:val="24"/>
          <w:szCs w:val="24"/>
        </w:rPr>
        <w:t xml:space="preserve"> and </w:t>
      </w:r>
      <w:proofErr w:type="spellStart"/>
      <w:r w:rsidRPr="005867E4">
        <w:rPr>
          <w:rFonts w:ascii="Times New Roman" w:hAnsi="Times New Roman"/>
          <w:color w:val="000000"/>
          <w:sz w:val="24"/>
          <w:szCs w:val="24"/>
        </w:rPr>
        <w:t>Enolic</w:t>
      </w:r>
      <w:proofErr w:type="spellEnd"/>
      <w:r w:rsidRPr="005867E4">
        <w:rPr>
          <w:rFonts w:ascii="Times New Roman" w:hAnsi="Times New Roman"/>
          <w:color w:val="000000"/>
          <w:sz w:val="24"/>
          <w:szCs w:val="24"/>
        </w:rPr>
        <w:t xml:space="preserve"> acid, Aspirin, </w:t>
      </w:r>
      <w:proofErr w:type="spellStart"/>
      <w:r w:rsidRPr="005867E4">
        <w:rPr>
          <w:rFonts w:ascii="Times New Roman" w:hAnsi="Times New Roman"/>
          <w:color w:val="000000"/>
          <w:sz w:val="24"/>
          <w:szCs w:val="24"/>
        </w:rPr>
        <w:t>Mefenamic</w:t>
      </w:r>
      <w:proofErr w:type="spellEnd"/>
      <w:r w:rsidRPr="005867E4">
        <w:rPr>
          <w:rFonts w:ascii="Times New Roman" w:hAnsi="Times New Roman"/>
          <w:color w:val="000000"/>
          <w:sz w:val="24"/>
          <w:szCs w:val="24"/>
        </w:rPr>
        <w:t xml:space="preserve"> acid, Indomethacin, Ibuprofen*, </w:t>
      </w:r>
      <w:proofErr w:type="spellStart"/>
      <w:r w:rsidRPr="005867E4">
        <w:rPr>
          <w:rFonts w:ascii="Times New Roman" w:hAnsi="Times New Roman"/>
          <w:color w:val="000000"/>
          <w:sz w:val="24"/>
          <w:szCs w:val="24"/>
        </w:rPr>
        <w:t>Ketoprofen</w:t>
      </w:r>
      <w:proofErr w:type="spellEnd"/>
      <w:r w:rsidRPr="005867E4">
        <w:rPr>
          <w:rFonts w:ascii="Times New Roman" w:hAnsi="Times New Roman"/>
          <w:color w:val="000000"/>
          <w:sz w:val="24"/>
          <w:szCs w:val="24"/>
        </w:rPr>
        <w:t xml:space="preserve">, Diclofenac, Naproxen, </w:t>
      </w:r>
      <w:proofErr w:type="spellStart"/>
      <w:r w:rsidRPr="005867E4">
        <w:rPr>
          <w:rFonts w:ascii="Times New Roman" w:hAnsi="Times New Roman"/>
          <w:color w:val="000000"/>
          <w:sz w:val="24"/>
          <w:szCs w:val="24"/>
        </w:rPr>
        <w:t>Piroxicam</w:t>
      </w:r>
      <w:proofErr w:type="spellEnd"/>
      <w:r w:rsidRPr="005867E4">
        <w:rPr>
          <w:rFonts w:ascii="Times New Roman" w:hAnsi="Times New Roman"/>
          <w:color w:val="000000"/>
          <w:sz w:val="24"/>
          <w:szCs w:val="24"/>
        </w:rPr>
        <w:t xml:space="preserve">, Ketorolac, Acetaminophen*, </w:t>
      </w:r>
      <w:proofErr w:type="spellStart"/>
      <w:r w:rsidRPr="005867E4">
        <w:rPr>
          <w:rFonts w:ascii="Times New Roman" w:hAnsi="Times New Roman"/>
          <w:color w:val="000000"/>
          <w:sz w:val="24"/>
          <w:szCs w:val="24"/>
        </w:rPr>
        <w:t>Mefenamic</w:t>
      </w:r>
      <w:proofErr w:type="spellEnd"/>
      <w:r w:rsidRPr="005867E4">
        <w:rPr>
          <w:rFonts w:ascii="Times New Roman" w:hAnsi="Times New Roman"/>
          <w:color w:val="000000"/>
          <w:sz w:val="24"/>
          <w:szCs w:val="24"/>
        </w:rPr>
        <w:t xml:space="preserve"> acid, </w:t>
      </w:r>
      <w:proofErr w:type="spellStart"/>
      <w:r w:rsidRPr="005867E4">
        <w:rPr>
          <w:rFonts w:ascii="Times New Roman" w:hAnsi="Times New Roman"/>
          <w:color w:val="000000"/>
          <w:sz w:val="24"/>
          <w:szCs w:val="24"/>
        </w:rPr>
        <w:t>Phenylbutazone</w:t>
      </w:r>
      <w:proofErr w:type="spellEnd"/>
      <w:r w:rsidRPr="005867E4">
        <w:rPr>
          <w:rFonts w:ascii="Times New Roman" w:hAnsi="Times New Roman"/>
          <w:color w:val="000000"/>
          <w:sz w:val="24"/>
          <w:szCs w:val="24"/>
        </w:rPr>
        <w:t xml:space="preserve">. </w:t>
      </w:r>
    </w:p>
    <w:p w:rsidR="00B63CF4" w:rsidRPr="007736C9" w:rsidRDefault="00B63CF4" w:rsidP="00B63CF4">
      <w:pPr>
        <w:pStyle w:val="ListParagraph"/>
        <w:spacing w:line="240" w:lineRule="auto"/>
        <w:jc w:val="both"/>
        <w:rPr>
          <w:rFonts w:ascii="Times New Roman" w:hAnsi="Times New Roman"/>
          <w:color w:val="000000"/>
          <w:sz w:val="24"/>
          <w:szCs w:val="24"/>
        </w:rPr>
      </w:pPr>
    </w:p>
    <w:p w:rsidR="00B63CF4" w:rsidRPr="005867E4" w:rsidRDefault="00B63CF4" w:rsidP="00B63CF4">
      <w:pPr>
        <w:pStyle w:val="ListParagraph"/>
        <w:numPr>
          <w:ilvl w:val="1"/>
          <w:numId w:val="22"/>
        </w:numPr>
        <w:spacing w:line="240" w:lineRule="auto"/>
        <w:jc w:val="both"/>
        <w:rPr>
          <w:rFonts w:ascii="Times New Roman" w:hAnsi="Times New Roman"/>
          <w:color w:val="000000"/>
          <w:sz w:val="24"/>
          <w:szCs w:val="24"/>
        </w:rPr>
      </w:pPr>
      <w:r w:rsidRPr="005867E4">
        <w:rPr>
          <w:rFonts w:ascii="Times New Roman" w:hAnsi="Times New Roman"/>
          <w:color w:val="000000"/>
          <w:sz w:val="24"/>
          <w:szCs w:val="24"/>
        </w:rPr>
        <w:t xml:space="preserve">Skeletal Muscle relaxants: </w:t>
      </w:r>
      <w:proofErr w:type="spellStart"/>
      <w:r w:rsidRPr="005867E4">
        <w:rPr>
          <w:rFonts w:ascii="Times New Roman" w:hAnsi="Times New Roman"/>
          <w:sz w:val="24"/>
          <w:szCs w:val="24"/>
        </w:rPr>
        <w:t>Tubocurarine</w:t>
      </w:r>
      <w:proofErr w:type="spellEnd"/>
      <w:r w:rsidRPr="005867E4">
        <w:rPr>
          <w:rFonts w:ascii="Times New Roman" w:hAnsi="Times New Roman"/>
          <w:sz w:val="24"/>
          <w:szCs w:val="24"/>
        </w:rPr>
        <w:t xml:space="preserve"> chloride, Succinylcholine*, </w:t>
      </w:r>
      <w:proofErr w:type="spellStart"/>
      <w:r w:rsidRPr="005867E4">
        <w:rPr>
          <w:rFonts w:ascii="Times New Roman" w:hAnsi="Times New Roman"/>
          <w:sz w:val="24"/>
          <w:szCs w:val="24"/>
        </w:rPr>
        <w:t>Pancuronium</w:t>
      </w:r>
      <w:proofErr w:type="spellEnd"/>
      <w:r w:rsidRPr="005867E4">
        <w:rPr>
          <w:rFonts w:ascii="Times New Roman" w:hAnsi="Times New Roman"/>
          <w:sz w:val="24"/>
          <w:szCs w:val="24"/>
        </w:rPr>
        <w:t xml:space="preserve">, Baclofen, </w:t>
      </w:r>
      <w:proofErr w:type="spellStart"/>
      <w:r w:rsidRPr="005867E4">
        <w:rPr>
          <w:rFonts w:ascii="Times New Roman" w:hAnsi="Times New Roman"/>
          <w:sz w:val="24"/>
          <w:szCs w:val="24"/>
        </w:rPr>
        <w:t>Danthrolin</w:t>
      </w:r>
      <w:r>
        <w:rPr>
          <w:rFonts w:ascii="Times New Roman" w:hAnsi="Times New Roman"/>
          <w:sz w:val="24"/>
          <w:szCs w:val="24"/>
        </w:rPr>
        <w:t>e</w:t>
      </w:r>
      <w:proofErr w:type="spellEnd"/>
      <w:r>
        <w:rPr>
          <w:rFonts w:ascii="Times New Roman" w:hAnsi="Times New Roman"/>
          <w:sz w:val="24"/>
          <w:szCs w:val="24"/>
        </w:rPr>
        <w:t xml:space="preserve">, </w:t>
      </w:r>
      <w:proofErr w:type="spellStart"/>
      <w:r>
        <w:rPr>
          <w:rFonts w:ascii="Times New Roman" w:hAnsi="Times New Roman"/>
          <w:sz w:val="24"/>
          <w:szCs w:val="24"/>
        </w:rPr>
        <w:t>Tizanidine</w:t>
      </w:r>
      <w:proofErr w:type="spellEnd"/>
      <w:r>
        <w:rPr>
          <w:rFonts w:ascii="Times New Roman" w:hAnsi="Times New Roman"/>
          <w:sz w:val="24"/>
          <w:szCs w:val="24"/>
        </w:rPr>
        <w:t xml:space="preserve"> and </w:t>
      </w:r>
      <w:proofErr w:type="spellStart"/>
      <w:r>
        <w:rPr>
          <w:rFonts w:ascii="Times New Roman" w:hAnsi="Times New Roman"/>
          <w:sz w:val="24"/>
          <w:szCs w:val="24"/>
        </w:rPr>
        <w:t>Chlorzoxazone</w:t>
      </w:r>
      <w:proofErr w:type="spellEnd"/>
      <w:r w:rsidRPr="005867E4">
        <w:rPr>
          <w:rFonts w:ascii="Times New Roman" w:hAnsi="Times New Roman"/>
          <w:sz w:val="24"/>
          <w:szCs w:val="24"/>
        </w:rPr>
        <w:t>.</w:t>
      </w:r>
    </w:p>
    <w:p w:rsidR="00B63CF4" w:rsidRPr="007736C9" w:rsidRDefault="00B63CF4" w:rsidP="00B63CF4">
      <w:pPr>
        <w:spacing w:line="240" w:lineRule="auto"/>
        <w:jc w:val="both"/>
        <w:rPr>
          <w:rFonts w:ascii="Times New Roman" w:hAnsi="Times New Roman"/>
          <w:b/>
          <w:bCs/>
          <w:sz w:val="24"/>
          <w:szCs w:val="24"/>
        </w:rPr>
      </w:pPr>
      <w:r w:rsidRPr="007736C9">
        <w:rPr>
          <w:rFonts w:ascii="Times New Roman" w:hAnsi="Times New Roman"/>
          <w:b/>
          <w:bCs/>
          <w:sz w:val="24"/>
          <w:szCs w:val="24"/>
        </w:rPr>
        <w:t xml:space="preserve">Unit- 7: </w:t>
      </w:r>
      <w:proofErr w:type="spellStart"/>
      <w:r w:rsidRPr="007736C9">
        <w:rPr>
          <w:rFonts w:ascii="Times New Roman" w:hAnsi="Times New Roman"/>
          <w:b/>
          <w:bCs/>
          <w:sz w:val="24"/>
          <w:szCs w:val="24"/>
        </w:rPr>
        <w:t>Oxytocics</w:t>
      </w:r>
      <w:proofErr w:type="spellEnd"/>
      <w:r w:rsidRPr="007736C9">
        <w:rPr>
          <w:rFonts w:ascii="Times New Roman" w:hAnsi="Times New Roman"/>
          <w:b/>
          <w:bCs/>
          <w:sz w:val="24"/>
          <w:szCs w:val="24"/>
        </w:rPr>
        <w:t xml:space="preserve"> and Prostaglandin (2 hours)</w:t>
      </w:r>
    </w:p>
    <w:p w:rsidR="00B63CF4" w:rsidRPr="007736C9" w:rsidRDefault="00B63CF4" w:rsidP="00B63CF4">
      <w:pPr>
        <w:spacing w:line="240" w:lineRule="auto"/>
        <w:ind w:left="720"/>
        <w:jc w:val="both"/>
        <w:rPr>
          <w:rFonts w:ascii="Times New Roman" w:hAnsi="Times New Roman"/>
          <w:sz w:val="24"/>
          <w:szCs w:val="24"/>
        </w:rPr>
      </w:pPr>
      <w:r w:rsidRPr="007736C9">
        <w:rPr>
          <w:rFonts w:ascii="Times New Roman" w:hAnsi="Times New Roman"/>
          <w:sz w:val="24"/>
          <w:szCs w:val="24"/>
        </w:rPr>
        <w:t>Structure, property and uses of - Oxytocin</w:t>
      </w:r>
      <w:r w:rsidRPr="007736C9">
        <w:rPr>
          <w:rFonts w:ascii="Times New Roman" w:hAnsi="Times New Roman"/>
          <w:b/>
          <w:sz w:val="24"/>
          <w:szCs w:val="24"/>
        </w:rPr>
        <w:t>,</w:t>
      </w:r>
      <w:r w:rsidRPr="007736C9">
        <w:rPr>
          <w:rFonts w:ascii="Times New Roman" w:hAnsi="Times New Roman"/>
          <w:sz w:val="24"/>
          <w:szCs w:val="24"/>
        </w:rPr>
        <w:t xml:space="preserve">  </w:t>
      </w:r>
      <w:proofErr w:type="spellStart"/>
      <w:r w:rsidRPr="007736C9">
        <w:rPr>
          <w:rFonts w:ascii="Times New Roman" w:hAnsi="Times New Roman"/>
          <w:sz w:val="24"/>
          <w:szCs w:val="24"/>
        </w:rPr>
        <w:t>Ritodrine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Isoxsuprine.Prostaglandins</w:t>
      </w:r>
      <w:proofErr w:type="spellEnd"/>
      <w:r w:rsidRPr="007736C9">
        <w:rPr>
          <w:rFonts w:ascii="Times New Roman" w:hAnsi="Times New Roman"/>
          <w:sz w:val="24"/>
          <w:szCs w:val="24"/>
        </w:rPr>
        <w:t xml:space="preserve"> F2, Prostaglandin E2, Prostaglandin E1, </w:t>
      </w:r>
      <w:proofErr w:type="spellStart"/>
      <w:r w:rsidRPr="007736C9">
        <w:rPr>
          <w:rFonts w:ascii="Times New Roman" w:hAnsi="Times New Roman"/>
          <w:sz w:val="24"/>
          <w:szCs w:val="24"/>
        </w:rPr>
        <w:t>Carboprost</w:t>
      </w:r>
      <w:proofErr w:type="spellEnd"/>
      <w:r w:rsidRPr="007736C9">
        <w:rPr>
          <w:rFonts w:ascii="Times New Roman" w:hAnsi="Times New Roman"/>
          <w:sz w:val="24"/>
          <w:szCs w:val="24"/>
        </w:rPr>
        <w:t xml:space="preserve">, Misoprostol, </w:t>
      </w:r>
      <w:proofErr w:type="spellStart"/>
      <w:r w:rsidRPr="007736C9">
        <w:rPr>
          <w:rFonts w:ascii="Times New Roman" w:hAnsi="Times New Roman"/>
          <w:sz w:val="24"/>
          <w:szCs w:val="24"/>
        </w:rPr>
        <w:t>Bimatoprost</w:t>
      </w:r>
      <w:proofErr w:type="spellEnd"/>
      <w:r w:rsidRPr="007736C9">
        <w:rPr>
          <w:rFonts w:ascii="Times New Roman" w:hAnsi="Times New Roman"/>
          <w:sz w:val="24"/>
          <w:szCs w:val="24"/>
        </w:rPr>
        <w:t>.</w:t>
      </w:r>
    </w:p>
    <w:p w:rsidR="00B63CF4" w:rsidRPr="007736C9" w:rsidRDefault="00B63CF4" w:rsidP="00B63CF4">
      <w:pPr>
        <w:spacing w:after="0" w:line="240" w:lineRule="auto"/>
        <w:jc w:val="both"/>
        <w:rPr>
          <w:rFonts w:ascii="Times New Roman" w:hAnsi="Times New Roman"/>
          <w:b/>
          <w:color w:val="00B050"/>
          <w:sz w:val="24"/>
          <w:szCs w:val="24"/>
        </w:rPr>
      </w:pPr>
      <w:r w:rsidRPr="007736C9">
        <w:rPr>
          <w:rFonts w:ascii="Times New Roman" w:hAnsi="Times New Roman"/>
          <w:b/>
          <w:sz w:val="24"/>
          <w:szCs w:val="24"/>
        </w:rPr>
        <w:t>Unit – 8: Steroids (4 hours</w:t>
      </w:r>
      <w:r>
        <w:rPr>
          <w:rFonts w:ascii="Times New Roman" w:hAnsi="Times New Roman"/>
          <w:b/>
          <w:sz w:val="24"/>
          <w:szCs w:val="24"/>
        </w:rPr>
        <w:t>)</w:t>
      </w:r>
    </w:p>
    <w:p w:rsidR="00B63CF4" w:rsidRPr="007736C9" w:rsidRDefault="00B63CF4" w:rsidP="00B63CF4">
      <w:pPr>
        <w:spacing w:after="0" w:line="240" w:lineRule="auto"/>
        <w:jc w:val="both"/>
        <w:rPr>
          <w:rFonts w:ascii="Times New Roman" w:hAnsi="Times New Roman"/>
          <w:b/>
          <w:sz w:val="24"/>
          <w:szCs w:val="24"/>
        </w:rPr>
      </w:pPr>
    </w:p>
    <w:p w:rsidR="00B63CF4" w:rsidRPr="007736C9" w:rsidRDefault="00B63CF4" w:rsidP="00B63CF4">
      <w:pPr>
        <w:spacing w:line="240" w:lineRule="auto"/>
        <w:ind w:left="720"/>
        <w:jc w:val="both"/>
        <w:rPr>
          <w:rFonts w:ascii="Times New Roman" w:hAnsi="Times New Roman"/>
          <w:sz w:val="24"/>
          <w:szCs w:val="24"/>
        </w:rPr>
      </w:pPr>
      <w:r w:rsidRPr="007736C9">
        <w:rPr>
          <w:rFonts w:ascii="Times New Roman" w:hAnsi="Times New Roman"/>
          <w:sz w:val="24"/>
          <w:szCs w:val="24"/>
        </w:rPr>
        <w:t xml:space="preserve">Cortisone, Hydrocortisone, </w:t>
      </w:r>
      <w:proofErr w:type="spellStart"/>
      <w:r w:rsidRPr="007736C9">
        <w:rPr>
          <w:rFonts w:ascii="Times New Roman" w:hAnsi="Times New Roman"/>
          <w:sz w:val="24"/>
          <w:szCs w:val="24"/>
        </w:rPr>
        <w:t>Beclomethasone</w:t>
      </w:r>
      <w:proofErr w:type="spellEnd"/>
      <w:r w:rsidRPr="007736C9">
        <w:rPr>
          <w:rFonts w:ascii="Times New Roman" w:hAnsi="Times New Roman"/>
          <w:sz w:val="24"/>
          <w:szCs w:val="24"/>
        </w:rPr>
        <w:t>, Budesonide, Prednisolone*,</w:t>
      </w:r>
      <w:r w:rsidRPr="007736C9">
        <w:rPr>
          <w:rFonts w:ascii="Times New Roman" w:hAnsi="Times New Roman"/>
          <w:b/>
          <w:bCs/>
          <w:sz w:val="24"/>
          <w:szCs w:val="24"/>
        </w:rPr>
        <w:t xml:space="preserve"> </w:t>
      </w:r>
      <w:r w:rsidRPr="007736C9">
        <w:rPr>
          <w:rFonts w:ascii="Times New Roman" w:hAnsi="Times New Roman"/>
          <w:sz w:val="24"/>
          <w:szCs w:val="24"/>
        </w:rPr>
        <w:t>Methylprednisolone,</w:t>
      </w:r>
      <w:r w:rsidRPr="007736C9">
        <w:rPr>
          <w:rFonts w:ascii="Times New Roman" w:hAnsi="Times New Roman"/>
          <w:b/>
          <w:bCs/>
          <w:sz w:val="24"/>
          <w:szCs w:val="24"/>
        </w:rPr>
        <w:t xml:space="preserve"> </w:t>
      </w:r>
      <w:r w:rsidRPr="007736C9">
        <w:rPr>
          <w:rFonts w:ascii="Times New Roman" w:hAnsi="Times New Roman"/>
          <w:sz w:val="24"/>
          <w:szCs w:val="24"/>
        </w:rPr>
        <w:t xml:space="preserve">Triamcinolone, Dexamethasone, Fluticasone and </w:t>
      </w:r>
      <w:proofErr w:type="spellStart"/>
      <w:r w:rsidRPr="007736C9">
        <w:rPr>
          <w:rFonts w:ascii="Times New Roman" w:hAnsi="Times New Roman"/>
          <w:sz w:val="24"/>
          <w:szCs w:val="24"/>
        </w:rPr>
        <w:t>Mometasone</w:t>
      </w:r>
      <w:proofErr w:type="spellEnd"/>
      <w:r w:rsidRPr="007736C9">
        <w:rPr>
          <w:rFonts w:ascii="Times New Roman" w:hAnsi="Times New Roman"/>
          <w:sz w:val="24"/>
          <w:szCs w:val="24"/>
        </w:rPr>
        <w:t>.</w:t>
      </w:r>
      <w:r w:rsidRPr="007736C9">
        <w:rPr>
          <w:rFonts w:ascii="Times New Roman" w:hAnsi="Times New Roman"/>
          <w:b/>
          <w:bCs/>
          <w:sz w:val="24"/>
          <w:szCs w:val="24"/>
        </w:rPr>
        <w:t xml:space="preserve"> E</w:t>
      </w:r>
      <w:r w:rsidRPr="007736C9">
        <w:rPr>
          <w:rFonts w:ascii="Times New Roman" w:hAnsi="Times New Roman"/>
          <w:sz w:val="24"/>
          <w:szCs w:val="24"/>
        </w:rPr>
        <w:t xml:space="preserve">strogens (Estradiol, </w:t>
      </w:r>
      <w:proofErr w:type="spellStart"/>
      <w:r w:rsidRPr="007736C9">
        <w:rPr>
          <w:rFonts w:ascii="Times New Roman" w:hAnsi="Times New Roman"/>
          <w:sz w:val="24"/>
          <w:szCs w:val="24"/>
        </w:rPr>
        <w:t>Diethylstilbistrol</w:t>
      </w:r>
      <w:proofErr w:type="spellEnd"/>
      <w:r w:rsidRPr="007736C9">
        <w:rPr>
          <w:rFonts w:ascii="Times New Roman" w:hAnsi="Times New Roman"/>
          <w:sz w:val="24"/>
          <w:szCs w:val="24"/>
        </w:rPr>
        <w:t xml:space="preserve">), Progesterone, </w:t>
      </w:r>
      <w:proofErr w:type="spellStart"/>
      <w:r w:rsidRPr="007736C9">
        <w:rPr>
          <w:rFonts w:ascii="Times New Roman" w:hAnsi="Times New Roman"/>
          <w:sz w:val="24"/>
          <w:szCs w:val="24"/>
        </w:rPr>
        <w:t>Testesterone</w:t>
      </w:r>
      <w:proofErr w:type="spellEnd"/>
      <w:r w:rsidRPr="007736C9">
        <w:rPr>
          <w:rFonts w:ascii="Times New Roman" w:hAnsi="Times New Roman"/>
          <w:sz w:val="24"/>
          <w:szCs w:val="24"/>
        </w:rPr>
        <w:t xml:space="preserve">, </w:t>
      </w:r>
    </w:p>
    <w:p w:rsidR="00B63CF4" w:rsidRPr="007736C9" w:rsidRDefault="00B63CF4" w:rsidP="00B63CF4">
      <w:pPr>
        <w:spacing w:after="0" w:line="240" w:lineRule="auto"/>
        <w:jc w:val="both"/>
        <w:rPr>
          <w:rFonts w:ascii="Times New Roman" w:hAnsi="Times New Roman"/>
          <w:b/>
          <w:sz w:val="24"/>
          <w:szCs w:val="24"/>
        </w:rPr>
      </w:pPr>
      <w:r w:rsidRPr="007736C9">
        <w:rPr>
          <w:rFonts w:ascii="Times New Roman" w:hAnsi="Times New Roman"/>
          <w:b/>
          <w:bCs/>
          <w:sz w:val="24"/>
          <w:szCs w:val="24"/>
        </w:rPr>
        <w:t>Unit-9:</w:t>
      </w:r>
      <w:r w:rsidRPr="007736C9">
        <w:rPr>
          <w:rFonts w:ascii="Times New Roman" w:hAnsi="Times New Roman"/>
          <w:sz w:val="24"/>
          <w:szCs w:val="24"/>
        </w:rPr>
        <w:t xml:space="preserve"> </w:t>
      </w:r>
      <w:r w:rsidRPr="007736C9">
        <w:rPr>
          <w:rFonts w:ascii="Times New Roman" w:hAnsi="Times New Roman"/>
          <w:b/>
          <w:sz w:val="24"/>
          <w:szCs w:val="24"/>
        </w:rPr>
        <w:t xml:space="preserve"> CVS Drugs (</w:t>
      </w:r>
      <w:r>
        <w:rPr>
          <w:rFonts w:ascii="Times New Roman" w:hAnsi="Times New Roman"/>
          <w:b/>
          <w:sz w:val="24"/>
          <w:szCs w:val="24"/>
        </w:rPr>
        <w:t>11</w:t>
      </w:r>
      <w:r w:rsidRPr="007736C9">
        <w:rPr>
          <w:rFonts w:ascii="Times New Roman" w:hAnsi="Times New Roman"/>
          <w:b/>
          <w:sz w:val="24"/>
          <w:szCs w:val="24"/>
        </w:rPr>
        <w:t xml:space="preserve"> hours). </w:t>
      </w:r>
    </w:p>
    <w:p w:rsidR="00B63CF4" w:rsidRPr="007736C9" w:rsidRDefault="00B63CF4" w:rsidP="00B63CF4">
      <w:pPr>
        <w:spacing w:after="0" w:line="240" w:lineRule="auto"/>
        <w:jc w:val="both"/>
        <w:rPr>
          <w:rFonts w:ascii="Times New Roman" w:hAnsi="Times New Roman"/>
          <w:b/>
          <w:sz w:val="24"/>
          <w:szCs w:val="24"/>
        </w:rPr>
      </w:pPr>
    </w:p>
    <w:p w:rsidR="00B63CF4" w:rsidRDefault="00B63CF4" w:rsidP="00B63CF4">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sz w:val="24"/>
          <w:szCs w:val="24"/>
        </w:rPr>
      </w:pPr>
      <w:r w:rsidRPr="005867E4">
        <w:rPr>
          <w:rFonts w:ascii="Times New Roman" w:hAnsi="Times New Roman"/>
          <w:sz w:val="24"/>
          <w:szCs w:val="24"/>
        </w:rPr>
        <w:t>Cardiac glycosides (Digoxin), Glyceryl nitrate, Propranolol</w:t>
      </w:r>
      <w:r>
        <w:rPr>
          <w:rFonts w:ascii="Times New Roman" w:hAnsi="Times New Roman"/>
          <w:sz w:val="24"/>
          <w:szCs w:val="24"/>
        </w:rPr>
        <w:t xml:space="preserve">. </w:t>
      </w:r>
    </w:p>
    <w:p w:rsidR="00B63CF4" w:rsidRPr="005867E4" w:rsidRDefault="00B63CF4" w:rsidP="00B63CF4">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sz w:val="24"/>
          <w:szCs w:val="24"/>
        </w:rPr>
      </w:pPr>
      <w:r w:rsidRPr="005867E4">
        <w:rPr>
          <w:rFonts w:ascii="Times New Roman" w:hAnsi="Times New Roman"/>
          <w:sz w:val="24"/>
          <w:szCs w:val="24"/>
        </w:rPr>
        <w:t xml:space="preserve">Antihypertensive agents: Reserpine, </w:t>
      </w:r>
      <w:proofErr w:type="spellStart"/>
      <w:r w:rsidRPr="005867E4">
        <w:rPr>
          <w:rFonts w:ascii="Times New Roman" w:hAnsi="Times New Roman"/>
          <w:sz w:val="24"/>
          <w:szCs w:val="24"/>
        </w:rPr>
        <w:t>Prazosin</w:t>
      </w:r>
      <w:proofErr w:type="spellEnd"/>
      <w:r w:rsidRPr="005867E4">
        <w:rPr>
          <w:rFonts w:ascii="Times New Roman" w:hAnsi="Times New Roman"/>
          <w:sz w:val="24"/>
          <w:szCs w:val="24"/>
        </w:rPr>
        <w:t xml:space="preserve">, Terazosin, Clonidine, Hydralazine*, Sodium Nitroprusside*, </w:t>
      </w:r>
      <w:proofErr w:type="spellStart"/>
      <w:r w:rsidRPr="005867E4">
        <w:rPr>
          <w:rFonts w:ascii="Times New Roman" w:hAnsi="Times New Roman"/>
          <w:sz w:val="24"/>
          <w:szCs w:val="24"/>
        </w:rPr>
        <w:t>Minoxidil</w:t>
      </w:r>
      <w:proofErr w:type="spellEnd"/>
      <w:r w:rsidRPr="005867E4">
        <w:rPr>
          <w:rFonts w:ascii="Times New Roman" w:hAnsi="Times New Roman"/>
          <w:sz w:val="24"/>
          <w:szCs w:val="24"/>
        </w:rPr>
        <w:t xml:space="preserve">, Captopril, </w:t>
      </w:r>
      <w:proofErr w:type="spellStart"/>
      <w:r w:rsidRPr="005867E4">
        <w:rPr>
          <w:rFonts w:ascii="Times New Roman" w:hAnsi="Times New Roman"/>
          <w:sz w:val="24"/>
          <w:szCs w:val="24"/>
        </w:rPr>
        <w:t>Enalapril</w:t>
      </w:r>
      <w:proofErr w:type="spellEnd"/>
      <w:r w:rsidRPr="005867E4">
        <w:rPr>
          <w:rFonts w:ascii="Times New Roman" w:hAnsi="Times New Roman"/>
          <w:sz w:val="24"/>
          <w:szCs w:val="24"/>
        </w:rPr>
        <w:t xml:space="preserve">, Losartan, </w:t>
      </w:r>
      <w:proofErr w:type="spellStart"/>
      <w:r w:rsidRPr="005867E4">
        <w:rPr>
          <w:rFonts w:ascii="Times New Roman" w:hAnsi="Times New Roman"/>
          <w:sz w:val="24"/>
          <w:szCs w:val="24"/>
        </w:rPr>
        <w:t>Nifedipine</w:t>
      </w:r>
      <w:proofErr w:type="spellEnd"/>
      <w:r w:rsidRPr="005867E4">
        <w:rPr>
          <w:rFonts w:ascii="Times New Roman" w:hAnsi="Times New Roman"/>
          <w:sz w:val="24"/>
          <w:szCs w:val="24"/>
        </w:rPr>
        <w:t xml:space="preserve">. </w:t>
      </w:r>
    </w:p>
    <w:p w:rsidR="00B63CF4" w:rsidRPr="007736C9" w:rsidRDefault="00B63CF4" w:rsidP="00B63CF4">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b/>
          <w:bCs/>
          <w:sz w:val="24"/>
          <w:szCs w:val="24"/>
        </w:rPr>
      </w:pPr>
      <w:r w:rsidRPr="007736C9">
        <w:rPr>
          <w:rFonts w:ascii="Times New Roman" w:hAnsi="Times New Roman"/>
          <w:sz w:val="24"/>
          <w:szCs w:val="24"/>
        </w:rPr>
        <w:t xml:space="preserve">Diuretics: Acetazolamide*, Hydrochlorothiazide*, </w:t>
      </w:r>
      <w:proofErr w:type="spellStart"/>
      <w:r w:rsidRPr="007736C9">
        <w:rPr>
          <w:rFonts w:ascii="Times New Roman" w:hAnsi="Times New Roman"/>
          <w:sz w:val="24"/>
          <w:szCs w:val="24"/>
        </w:rPr>
        <w:t>Frusemide</w:t>
      </w:r>
      <w:proofErr w:type="spellEnd"/>
      <w:r w:rsidRPr="007736C9">
        <w:rPr>
          <w:rFonts w:ascii="Times New Roman" w:hAnsi="Times New Roman"/>
          <w:sz w:val="24"/>
          <w:szCs w:val="24"/>
        </w:rPr>
        <w:t xml:space="preserve">, Spironolactone and </w:t>
      </w:r>
      <w:proofErr w:type="spellStart"/>
      <w:r w:rsidRPr="007736C9">
        <w:rPr>
          <w:rFonts w:ascii="Times New Roman" w:hAnsi="Times New Roman"/>
          <w:sz w:val="24"/>
          <w:szCs w:val="24"/>
        </w:rPr>
        <w:t>Mannintol</w:t>
      </w:r>
      <w:proofErr w:type="spellEnd"/>
      <w:r w:rsidRPr="007736C9">
        <w:rPr>
          <w:rFonts w:ascii="Times New Roman" w:hAnsi="Times New Roman"/>
          <w:sz w:val="24"/>
          <w:szCs w:val="24"/>
        </w:rPr>
        <w:t xml:space="preserve">. </w:t>
      </w:r>
    </w:p>
    <w:p w:rsidR="00B63CF4" w:rsidRPr="007736C9" w:rsidRDefault="00B63CF4" w:rsidP="00B63CF4">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b/>
          <w:bCs/>
          <w:sz w:val="24"/>
          <w:szCs w:val="24"/>
        </w:rPr>
      </w:pPr>
      <w:r w:rsidRPr="007736C9">
        <w:rPr>
          <w:rFonts w:ascii="Times New Roman" w:hAnsi="Times New Roman"/>
          <w:sz w:val="24"/>
          <w:szCs w:val="24"/>
        </w:rPr>
        <w:t xml:space="preserve">Anticoagulants: Heparin and Warfarin. </w:t>
      </w:r>
    </w:p>
    <w:p w:rsidR="00B63CF4" w:rsidRPr="00B30EEF" w:rsidRDefault="00B63CF4" w:rsidP="00B63CF4">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b/>
          <w:bCs/>
          <w:sz w:val="24"/>
          <w:szCs w:val="24"/>
        </w:rPr>
      </w:pPr>
      <w:proofErr w:type="spellStart"/>
      <w:r w:rsidRPr="007736C9">
        <w:rPr>
          <w:rFonts w:ascii="Times New Roman" w:hAnsi="Times New Roman"/>
          <w:sz w:val="24"/>
          <w:szCs w:val="24"/>
        </w:rPr>
        <w:t>Antiplatelate</w:t>
      </w:r>
      <w:proofErr w:type="spellEnd"/>
      <w:r w:rsidRPr="007736C9">
        <w:rPr>
          <w:rFonts w:ascii="Times New Roman" w:hAnsi="Times New Roman"/>
          <w:sz w:val="24"/>
          <w:szCs w:val="24"/>
        </w:rPr>
        <w:t xml:space="preserve"> drugs: Aspirin, </w:t>
      </w:r>
      <w:proofErr w:type="spellStart"/>
      <w:r w:rsidRPr="007736C9">
        <w:rPr>
          <w:rFonts w:ascii="Times New Roman" w:hAnsi="Times New Roman"/>
          <w:sz w:val="24"/>
          <w:szCs w:val="24"/>
        </w:rPr>
        <w:t>Dipyridamol</w:t>
      </w:r>
      <w:proofErr w:type="spellEnd"/>
      <w:r w:rsidRPr="007736C9">
        <w:rPr>
          <w:rFonts w:ascii="Times New Roman" w:hAnsi="Times New Roman"/>
          <w:sz w:val="24"/>
          <w:szCs w:val="24"/>
        </w:rPr>
        <w:t>, Streptokinase.</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7736C9">
        <w:rPr>
          <w:rFonts w:ascii="Times New Roman" w:hAnsi="Times New Roman"/>
          <w:b/>
          <w:sz w:val="24"/>
          <w:szCs w:val="24"/>
        </w:rPr>
        <w:t>Unit – 10:</w:t>
      </w:r>
      <w:r w:rsidRPr="007736C9">
        <w:rPr>
          <w:rFonts w:ascii="Times New Roman" w:hAnsi="Times New Roman"/>
          <w:b/>
          <w:sz w:val="24"/>
          <w:szCs w:val="24"/>
          <w:u w:val="single"/>
        </w:rPr>
        <w:t xml:space="preserve"> </w:t>
      </w:r>
      <w:r w:rsidRPr="007736C9">
        <w:rPr>
          <w:rFonts w:ascii="Times New Roman" w:hAnsi="Times New Roman"/>
          <w:b/>
          <w:sz w:val="24"/>
          <w:szCs w:val="24"/>
        </w:rPr>
        <w:t>Local anti-infective agents (</w:t>
      </w:r>
      <w:r>
        <w:rPr>
          <w:rFonts w:ascii="Times New Roman" w:hAnsi="Times New Roman"/>
          <w:b/>
          <w:sz w:val="24"/>
          <w:szCs w:val="24"/>
        </w:rPr>
        <w:t>2</w:t>
      </w:r>
      <w:r w:rsidRPr="007736C9">
        <w:rPr>
          <w:rFonts w:ascii="Times New Roman" w:hAnsi="Times New Roman"/>
          <w:b/>
          <w:sz w:val="24"/>
          <w:szCs w:val="24"/>
        </w:rPr>
        <w:t xml:space="preserve"> Hours)</w:t>
      </w:r>
    </w:p>
    <w:p w:rsidR="00B63CF4" w:rsidRPr="007736C9" w:rsidRDefault="00B63CF4" w:rsidP="00B63CF4">
      <w:pPr>
        <w:overflowPunct w:val="0"/>
        <w:autoSpaceDE w:val="0"/>
        <w:autoSpaceDN w:val="0"/>
        <w:adjustRightInd w:val="0"/>
        <w:spacing w:line="240" w:lineRule="auto"/>
        <w:ind w:left="720"/>
        <w:jc w:val="both"/>
        <w:textAlignment w:val="baseline"/>
        <w:rPr>
          <w:rFonts w:ascii="Times New Roman" w:hAnsi="Times New Roman"/>
          <w:sz w:val="24"/>
          <w:szCs w:val="24"/>
        </w:rPr>
      </w:pPr>
      <w:r w:rsidRPr="007736C9">
        <w:rPr>
          <w:rFonts w:ascii="Times New Roman" w:hAnsi="Times New Roman"/>
          <w:sz w:val="24"/>
          <w:szCs w:val="24"/>
        </w:rPr>
        <w:lastRenderedPageBreak/>
        <w:t>Ethyl Alcohol, isopropyl alcohol, formaldehyde</w:t>
      </w:r>
      <w:proofErr w:type="gramStart"/>
      <w:r w:rsidRPr="007736C9">
        <w:rPr>
          <w:rFonts w:ascii="Times New Roman" w:hAnsi="Times New Roman"/>
          <w:sz w:val="24"/>
          <w:szCs w:val="24"/>
        </w:rPr>
        <w:t>,:</w:t>
      </w:r>
      <w:proofErr w:type="gramEnd"/>
      <w:r w:rsidRPr="007736C9">
        <w:rPr>
          <w:rFonts w:ascii="Times New Roman" w:hAnsi="Times New Roman"/>
          <w:sz w:val="24"/>
          <w:szCs w:val="24"/>
        </w:rPr>
        <w:t xml:space="preserve"> phenols, cresol, hydrogen peroxide,  </w:t>
      </w:r>
      <w:proofErr w:type="spellStart"/>
      <w:r w:rsidRPr="007736C9">
        <w:rPr>
          <w:rFonts w:ascii="Times New Roman" w:hAnsi="Times New Roman"/>
          <w:sz w:val="24"/>
          <w:szCs w:val="24"/>
        </w:rPr>
        <w:t>povidine</w:t>
      </w:r>
      <w:proofErr w:type="spellEnd"/>
      <w:r w:rsidRPr="007736C9">
        <w:rPr>
          <w:rFonts w:ascii="Times New Roman" w:hAnsi="Times New Roman"/>
          <w:sz w:val="24"/>
          <w:szCs w:val="24"/>
        </w:rPr>
        <w:t xml:space="preserve"> iodine, </w:t>
      </w:r>
      <w:proofErr w:type="spellStart"/>
      <w:r w:rsidRPr="007736C9">
        <w:rPr>
          <w:rFonts w:ascii="Times New Roman" w:hAnsi="Times New Roman"/>
          <w:sz w:val="24"/>
          <w:szCs w:val="24"/>
        </w:rPr>
        <w:t>halozone</w:t>
      </w:r>
      <w:proofErr w:type="spellEnd"/>
      <w:r w:rsidRPr="007736C9">
        <w:rPr>
          <w:rFonts w:ascii="Times New Roman" w:hAnsi="Times New Roman"/>
          <w:sz w:val="24"/>
          <w:szCs w:val="24"/>
        </w:rPr>
        <w:t xml:space="preserve">, Chlorhexidine gluconate,  Gentian violet, </w:t>
      </w:r>
      <w:proofErr w:type="spellStart"/>
      <w:r w:rsidRPr="007736C9">
        <w:rPr>
          <w:rFonts w:ascii="Times New Roman" w:hAnsi="Times New Roman"/>
          <w:sz w:val="24"/>
          <w:szCs w:val="24"/>
        </w:rPr>
        <w:t>Nitrofurazone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Merbromin</w:t>
      </w:r>
      <w:proofErr w:type="spellEnd"/>
      <w:r w:rsidRPr="007736C9">
        <w:rPr>
          <w:rFonts w:ascii="Times New Roman" w:hAnsi="Times New Roman"/>
          <w:sz w:val="24"/>
          <w:szCs w:val="24"/>
        </w:rPr>
        <w:t>. Salicylic acid and benzoic acid.</w:t>
      </w:r>
    </w:p>
    <w:p w:rsidR="00B63CF4" w:rsidRPr="005867E4"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5867E4">
        <w:rPr>
          <w:rFonts w:ascii="Times New Roman" w:hAnsi="Times New Roman"/>
          <w:b/>
          <w:sz w:val="24"/>
          <w:szCs w:val="24"/>
        </w:rPr>
        <w:t xml:space="preserve">Unit-11: </w:t>
      </w:r>
      <w:proofErr w:type="spellStart"/>
      <w:r w:rsidRPr="005867E4">
        <w:rPr>
          <w:rFonts w:ascii="Times New Roman" w:hAnsi="Times New Roman"/>
          <w:b/>
          <w:sz w:val="24"/>
          <w:szCs w:val="24"/>
        </w:rPr>
        <w:t>Sulphonamide</w:t>
      </w:r>
      <w:r>
        <w:rPr>
          <w:rFonts w:ascii="Times New Roman" w:hAnsi="Times New Roman"/>
          <w:b/>
          <w:sz w:val="24"/>
          <w:szCs w:val="24"/>
        </w:rPr>
        <w:t>s</w:t>
      </w:r>
      <w:proofErr w:type="spellEnd"/>
      <w:r w:rsidRPr="005867E4">
        <w:rPr>
          <w:rFonts w:ascii="Times New Roman" w:hAnsi="Times New Roman"/>
          <w:b/>
          <w:sz w:val="24"/>
          <w:szCs w:val="24"/>
        </w:rPr>
        <w:t xml:space="preserve"> (2 Hours)</w:t>
      </w:r>
    </w:p>
    <w:p w:rsidR="00B63CF4" w:rsidRPr="00B30EEF" w:rsidRDefault="00B63CF4" w:rsidP="00B63CF4">
      <w:pPr>
        <w:spacing w:line="240" w:lineRule="auto"/>
        <w:jc w:val="both"/>
        <w:rPr>
          <w:rFonts w:ascii="Times New Roman" w:hAnsi="Times New Roman"/>
          <w:sz w:val="24"/>
          <w:szCs w:val="24"/>
        </w:rPr>
      </w:pPr>
      <w:r w:rsidRPr="005867E4">
        <w:rPr>
          <w:rFonts w:ascii="Times New Roman" w:hAnsi="Times New Roman"/>
          <w:sz w:val="24"/>
          <w:szCs w:val="24"/>
        </w:rPr>
        <w:t xml:space="preserve">General structure of </w:t>
      </w:r>
      <w:proofErr w:type="spellStart"/>
      <w:r w:rsidRPr="005867E4">
        <w:rPr>
          <w:rFonts w:ascii="Times New Roman" w:hAnsi="Times New Roman"/>
          <w:sz w:val="24"/>
          <w:szCs w:val="24"/>
        </w:rPr>
        <w:t>sulphonamides</w:t>
      </w:r>
      <w:proofErr w:type="spellEnd"/>
      <w:r w:rsidRPr="005867E4">
        <w:rPr>
          <w:rFonts w:ascii="Times New Roman" w:hAnsi="Times New Roman"/>
          <w:sz w:val="24"/>
          <w:szCs w:val="24"/>
        </w:rPr>
        <w:t xml:space="preserve">, and MOA, Classification and SAR, </w:t>
      </w:r>
      <w:proofErr w:type="spellStart"/>
      <w:r w:rsidRPr="005867E4">
        <w:rPr>
          <w:rFonts w:ascii="Times New Roman" w:hAnsi="Times New Roman"/>
          <w:sz w:val="24"/>
          <w:szCs w:val="24"/>
        </w:rPr>
        <w:t>Sulphamethoxazole</w:t>
      </w:r>
      <w:proofErr w:type="spellEnd"/>
      <w:r w:rsidRPr="005867E4">
        <w:rPr>
          <w:rFonts w:ascii="Times New Roman" w:hAnsi="Times New Roman"/>
          <w:sz w:val="24"/>
          <w:szCs w:val="24"/>
        </w:rPr>
        <w:t xml:space="preserve"> and trimethoprim combination (MOA and uses), </w:t>
      </w:r>
      <w:proofErr w:type="spellStart"/>
      <w:r w:rsidRPr="005867E4">
        <w:rPr>
          <w:rFonts w:ascii="Times New Roman" w:hAnsi="Times New Roman"/>
          <w:sz w:val="24"/>
          <w:szCs w:val="24"/>
        </w:rPr>
        <w:t>Sulphadimethoxin</w:t>
      </w:r>
      <w:proofErr w:type="spellEnd"/>
      <w:r w:rsidRPr="005867E4">
        <w:rPr>
          <w:rFonts w:ascii="Times New Roman" w:hAnsi="Times New Roman"/>
          <w:sz w:val="24"/>
          <w:szCs w:val="24"/>
        </w:rPr>
        <w:t xml:space="preserve">, </w:t>
      </w:r>
      <w:proofErr w:type="spellStart"/>
      <w:r w:rsidRPr="005867E4">
        <w:rPr>
          <w:rFonts w:ascii="Times New Roman" w:hAnsi="Times New Roman"/>
          <w:sz w:val="24"/>
          <w:szCs w:val="24"/>
        </w:rPr>
        <w:t>Sulfacetamide</w:t>
      </w:r>
      <w:proofErr w:type="spellEnd"/>
      <w:r w:rsidRPr="005867E4">
        <w:rPr>
          <w:rFonts w:ascii="Times New Roman" w:hAnsi="Times New Roman"/>
          <w:sz w:val="24"/>
          <w:szCs w:val="24"/>
        </w:rPr>
        <w:t xml:space="preserve"> and silver </w:t>
      </w:r>
      <w:proofErr w:type="spellStart"/>
      <w:r w:rsidRPr="005867E4">
        <w:rPr>
          <w:rFonts w:ascii="Times New Roman" w:hAnsi="Times New Roman"/>
          <w:sz w:val="24"/>
          <w:szCs w:val="24"/>
        </w:rPr>
        <w:t>sulphadiazine</w:t>
      </w:r>
      <w:proofErr w:type="spellEnd"/>
      <w:r w:rsidRPr="005867E4">
        <w:rPr>
          <w:rFonts w:ascii="Times New Roman" w:hAnsi="Times New Roman"/>
          <w:sz w:val="24"/>
          <w:szCs w:val="24"/>
        </w:rPr>
        <w:t>.</w:t>
      </w:r>
    </w:p>
    <w:p w:rsidR="00B63CF4" w:rsidRDefault="00B63CF4" w:rsidP="00B63CF4">
      <w:pPr>
        <w:spacing w:before="120" w:line="240" w:lineRule="auto"/>
        <w:jc w:val="both"/>
        <w:rPr>
          <w:rFonts w:ascii="Times New Roman" w:eastAsia="Times New Roman" w:hAnsi="Times New Roman"/>
          <w:b/>
          <w:bCs/>
          <w:iCs/>
          <w:sz w:val="26"/>
          <w:szCs w:val="24"/>
        </w:rPr>
      </w:pPr>
      <w:r w:rsidRPr="00E577EB">
        <w:rPr>
          <w:rFonts w:ascii="Times New Roman" w:eastAsia="Times New Roman" w:hAnsi="Times New Roman"/>
          <w:b/>
          <w:bCs/>
          <w:iCs/>
          <w:sz w:val="26"/>
          <w:szCs w:val="24"/>
        </w:rPr>
        <w:t xml:space="preserve">PHAR 311 Lab Medicinal Chemistry II Practical </w:t>
      </w:r>
      <w:r>
        <w:rPr>
          <w:rFonts w:ascii="Times New Roman" w:eastAsia="Times New Roman" w:hAnsi="Times New Roman"/>
          <w:b/>
          <w:bCs/>
          <w:iCs/>
          <w:sz w:val="26"/>
          <w:szCs w:val="24"/>
        </w:rPr>
        <w:t xml:space="preserve">  </w:t>
      </w:r>
      <w:r w:rsidRPr="006B6DB8">
        <w:rPr>
          <w:rFonts w:ascii="Times New Roman" w:hAnsi="Times New Roman"/>
          <w:b/>
          <w:sz w:val="28"/>
          <w:szCs w:val="28"/>
        </w:rPr>
        <w:t>[30 hours]</w:t>
      </w:r>
    </w:p>
    <w:p w:rsidR="00B63CF4" w:rsidRPr="00E577EB" w:rsidRDefault="00B63CF4" w:rsidP="00B63CF4">
      <w:pPr>
        <w:spacing w:before="120" w:line="240" w:lineRule="auto"/>
        <w:jc w:val="both"/>
        <w:rPr>
          <w:rFonts w:ascii="Times New Roman" w:eastAsia="Times New Roman" w:hAnsi="Times New Roman"/>
          <w:b/>
          <w:bCs/>
          <w:iCs/>
          <w:sz w:val="26"/>
          <w:szCs w:val="24"/>
        </w:rPr>
      </w:pPr>
      <w:r w:rsidRPr="00E577EB">
        <w:rPr>
          <w:rFonts w:ascii="Times New Roman" w:eastAsia="Times New Roman" w:hAnsi="Times New Roman"/>
          <w:b/>
          <w:bCs/>
          <w:iCs/>
          <w:sz w:val="26"/>
          <w:szCs w:val="24"/>
        </w:rPr>
        <w:t xml:space="preserve">  (Minimum 8 experiments)</w:t>
      </w:r>
    </w:p>
    <w:p w:rsidR="00B63CF4" w:rsidRPr="00B30EEF" w:rsidRDefault="00B63CF4" w:rsidP="00B63CF4">
      <w:pPr>
        <w:spacing w:before="120" w:line="240" w:lineRule="auto"/>
        <w:jc w:val="both"/>
        <w:rPr>
          <w:rFonts w:ascii="Times New Roman" w:eastAsia="Times New Roman" w:hAnsi="Times New Roman"/>
          <w:b/>
          <w:bCs/>
          <w:iCs/>
          <w:color w:val="FF0000"/>
          <w:sz w:val="24"/>
          <w:szCs w:val="24"/>
        </w:rPr>
      </w:pPr>
      <w:r>
        <w:rPr>
          <w:rFonts w:ascii="Times New Roman" w:hAnsi="Times New Roman"/>
          <w:sz w:val="24"/>
          <w:szCs w:val="24"/>
        </w:rPr>
        <w:t xml:space="preserve">     </w:t>
      </w:r>
      <w:r w:rsidRPr="00B30EEF">
        <w:rPr>
          <w:rFonts w:ascii="Times New Roman" w:hAnsi="Times New Roman"/>
          <w:sz w:val="24"/>
          <w:szCs w:val="24"/>
        </w:rPr>
        <w:t xml:space="preserve">Synthesis </w:t>
      </w:r>
      <w:r>
        <w:rPr>
          <w:rFonts w:ascii="Times New Roman" w:hAnsi="Times New Roman"/>
          <w:sz w:val="24"/>
          <w:szCs w:val="24"/>
        </w:rPr>
        <w:t xml:space="preserve">&amp; </w:t>
      </w:r>
      <w:proofErr w:type="spellStart"/>
      <w:r>
        <w:rPr>
          <w:rFonts w:ascii="Times New Roman" w:hAnsi="Times New Roman"/>
          <w:sz w:val="24"/>
          <w:szCs w:val="24"/>
        </w:rPr>
        <w:t>pharmacopoeial</w:t>
      </w:r>
      <w:proofErr w:type="spellEnd"/>
      <w:r>
        <w:rPr>
          <w:rFonts w:ascii="Times New Roman" w:hAnsi="Times New Roman"/>
          <w:sz w:val="24"/>
          <w:szCs w:val="24"/>
        </w:rPr>
        <w:t xml:space="preserve"> analysis </w:t>
      </w:r>
      <w:r w:rsidRPr="00B30EEF">
        <w:rPr>
          <w:rFonts w:ascii="Times New Roman" w:hAnsi="Times New Roman"/>
          <w:sz w:val="24"/>
          <w:szCs w:val="24"/>
        </w:rPr>
        <w:t>of some medicinal compounds</w:t>
      </w:r>
      <w:r>
        <w:rPr>
          <w:rFonts w:ascii="Times New Roman" w:hAnsi="Times New Roman"/>
          <w:sz w:val="24"/>
          <w:szCs w:val="24"/>
        </w:rPr>
        <w:t>:</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5867E4">
        <w:rPr>
          <w:rFonts w:ascii="Times New Roman" w:hAnsi="Times New Roman"/>
          <w:sz w:val="24"/>
          <w:szCs w:val="24"/>
        </w:rPr>
        <w:t>Hexamine</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5867E4">
        <w:rPr>
          <w:rFonts w:ascii="Times New Roman" w:hAnsi="Times New Roman"/>
          <w:sz w:val="24"/>
          <w:szCs w:val="24"/>
        </w:rPr>
        <w:t>Dibenzalacetone</w:t>
      </w:r>
      <w:proofErr w:type="spellEnd"/>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Barbituric</w:t>
      </w:r>
      <w:proofErr w:type="spellEnd"/>
      <w:r w:rsidRPr="007736C9">
        <w:rPr>
          <w:rFonts w:ascii="Times New Roman" w:hAnsi="Times New Roman"/>
          <w:sz w:val="24"/>
          <w:szCs w:val="24"/>
        </w:rPr>
        <w:t xml:space="preserve"> acid from Diethyl Malonate</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Benzoic acid from Benzyl chloride</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Benzimidazole</w:t>
      </w:r>
      <w:proofErr w:type="spellEnd"/>
      <w:r w:rsidRPr="007736C9">
        <w:rPr>
          <w:rFonts w:ascii="Times New Roman" w:hAnsi="Times New Roman"/>
          <w:sz w:val="24"/>
          <w:szCs w:val="24"/>
        </w:rPr>
        <w:t xml:space="preserve"> from o-</w:t>
      </w:r>
      <w:proofErr w:type="spellStart"/>
      <w:r w:rsidRPr="007736C9">
        <w:rPr>
          <w:rFonts w:ascii="Times New Roman" w:hAnsi="Times New Roman"/>
          <w:sz w:val="24"/>
          <w:szCs w:val="24"/>
        </w:rPr>
        <w:t>phenylenediamine</w:t>
      </w:r>
      <w:proofErr w:type="spellEnd"/>
      <w:r w:rsidRPr="007736C9">
        <w:rPr>
          <w:rFonts w:ascii="Times New Roman" w:hAnsi="Times New Roman"/>
          <w:sz w:val="24"/>
          <w:szCs w:val="24"/>
        </w:rPr>
        <w:t xml:space="preserve"> (Phillip’s Reaction)</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Acetanilide from </w:t>
      </w:r>
      <w:proofErr w:type="spellStart"/>
      <w:r w:rsidRPr="007736C9">
        <w:rPr>
          <w:rFonts w:ascii="Times New Roman" w:hAnsi="Times New Roman"/>
          <w:sz w:val="24"/>
          <w:szCs w:val="24"/>
        </w:rPr>
        <w:t>acetophenone</w:t>
      </w:r>
      <w:proofErr w:type="spellEnd"/>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P-amino benzoic acid (P-ABA) from P-</w:t>
      </w:r>
      <w:proofErr w:type="spellStart"/>
      <w:r w:rsidRPr="007736C9">
        <w:rPr>
          <w:rFonts w:ascii="Times New Roman" w:hAnsi="Times New Roman"/>
          <w:sz w:val="24"/>
          <w:szCs w:val="24"/>
        </w:rPr>
        <w:t>nitrobenzoic</w:t>
      </w:r>
      <w:proofErr w:type="spellEnd"/>
      <w:r w:rsidRPr="007736C9">
        <w:rPr>
          <w:rFonts w:ascii="Times New Roman" w:hAnsi="Times New Roman"/>
          <w:sz w:val="24"/>
          <w:szCs w:val="24"/>
        </w:rPr>
        <w:t xml:space="preserve"> acid</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Benzocaine from para- nitro benzoic acid</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Benzyl alcohol by </w:t>
      </w:r>
      <w:proofErr w:type="spellStart"/>
      <w:r w:rsidRPr="007736C9">
        <w:rPr>
          <w:rFonts w:ascii="Times New Roman" w:hAnsi="Times New Roman"/>
          <w:sz w:val="24"/>
          <w:szCs w:val="24"/>
        </w:rPr>
        <w:t>Cannizoro's</w:t>
      </w:r>
      <w:proofErr w:type="spellEnd"/>
      <w:r w:rsidRPr="007736C9">
        <w:rPr>
          <w:rFonts w:ascii="Times New Roman" w:hAnsi="Times New Roman"/>
          <w:sz w:val="24"/>
          <w:szCs w:val="24"/>
        </w:rPr>
        <w:t xml:space="preserve"> reaction</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Benzoylglycine</w:t>
      </w:r>
      <w:proofErr w:type="spellEnd"/>
      <w:r w:rsidRPr="007736C9">
        <w:rPr>
          <w:rFonts w:ascii="Times New Roman" w:hAnsi="Times New Roman"/>
          <w:sz w:val="24"/>
          <w:szCs w:val="24"/>
        </w:rPr>
        <w:t xml:space="preserve"> from Benzaldehyde</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Benzoyl Alanine from Benzoyl Chloride.</w:t>
      </w:r>
    </w:p>
    <w:p w:rsidR="00B63CF4" w:rsidRDefault="00B63CF4" w:rsidP="00B63CF4">
      <w:pPr>
        <w:overflowPunct w:val="0"/>
        <w:autoSpaceDE w:val="0"/>
        <w:autoSpaceDN w:val="0"/>
        <w:adjustRightInd w:val="0"/>
        <w:spacing w:before="120" w:after="0" w:line="240" w:lineRule="auto"/>
        <w:ind w:left="720"/>
        <w:jc w:val="both"/>
        <w:textAlignment w:val="baseline"/>
        <w:rPr>
          <w:rFonts w:ascii="Times New Roman" w:eastAsia="Times New Roman" w:hAnsi="Times New Roman"/>
          <w:b/>
          <w:sz w:val="24"/>
          <w:szCs w:val="24"/>
          <w:lang w:val="es-ES"/>
        </w:rPr>
      </w:pPr>
    </w:p>
    <w:p w:rsidR="00B63CF4" w:rsidRPr="001D0C0B" w:rsidRDefault="00B63CF4" w:rsidP="00B63CF4">
      <w:pPr>
        <w:overflowPunct w:val="0"/>
        <w:autoSpaceDE w:val="0"/>
        <w:autoSpaceDN w:val="0"/>
        <w:adjustRightInd w:val="0"/>
        <w:spacing w:before="120" w:after="0" w:line="240" w:lineRule="auto"/>
        <w:jc w:val="both"/>
        <w:textAlignment w:val="baseline"/>
        <w:rPr>
          <w:rFonts w:ascii="Times New Roman" w:eastAsia="Times New Roman" w:hAnsi="Times New Roman"/>
          <w:b/>
          <w:sz w:val="28"/>
          <w:szCs w:val="24"/>
        </w:rPr>
      </w:pPr>
      <w:proofErr w:type="spellStart"/>
      <w:r w:rsidRPr="001D0C0B">
        <w:rPr>
          <w:rFonts w:ascii="Times New Roman" w:eastAsia="Times New Roman" w:hAnsi="Times New Roman"/>
          <w:b/>
          <w:sz w:val="28"/>
          <w:szCs w:val="24"/>
          <w:lang w:val="es-ES"/>
        </w:rPr>
        <w:t>Books</w:t>
      </w:r>
      <w:proofErr w:type="spellEnd"/>
      <w:r w:rsidRPr="001D0C0B">
        <w:rPr>
          <w:rFonts w:ascii="Times New Roman" w:eastAsia="Times New Roman" w:hAnsi="Times New Roman"/>
          <w:b/>
          <w:sz w:val="28"/>
          <w:szCs w:val="24"/>
          <w:lang w:val="es-ES"/>
        </w:rPr>
        <w:t xml:space="preserve"> </w:t>
      </w:r>
      <w:proofErr w:type="spellStart"/>
      <w:r w:rsidRPr="001D0C0B">
        <w:rPr>
          <w:rFonts w:ascii="Times New Roman" w:eastAsia="Times New Roman" w:hAnsi="Times New Roman"/>
          <w:b/>
          <w:sz w:val="28"/>
          <w:szCs w:val="24"/>
          <w:lang w:val="es-ES"/>
        </w:rPr>
        <w:t>nd</w:t>
      </w:r>
      <w:proofErr w:type="spellEnd"/>
      <w:r w:rsidRPr="001D0C0B">
        <w:rPr>
          <w:rFonts w:ascii="Times New Roman" w:eastAsia="Times New Roman" w:hAnsi="Times New Roman"/>
          <w:b/>
          <w:sz w:val="28"/>
          <w:szCs w:val="24"/>
          <w:lang w:val="es-ES"/>
        </w:rPr>
        <w:t xml:space="preserve"> </w:t>
      </w:r>
      <w:proofErr w:type="spellStart"/>
      <w:r w:rsidRPr="001D0C0B">
        <w:rPr>
          <w:rFonts w:ascii="Times New Roman" w:eastAsia="Times New Roman" w:hAnsi="Times New Roman"/>
          <w:b/>
          <w:sz w:val="28"/>
          <w:szCs w:val="24"/>
          <w:lang w:val="es-ES"/>
        </w:rPr>
        <w:t>other</w:t>
      </w:r>
      <w:proofErr w:type="spellEnd"/>
      <w:r w:rsidRPr="001D0C0B">
        <w:rPr>
          <w:rFonts w:ascii="Times New Roman" w:eastAsia="Times New Roman" w:hAnsi="Times New Roman"/>
          <w:b/>
          <w:sz w:val="28"/>
          <w:szCs w:val="24"/>
          <w:lang w:val="es-ES"/>
        </w:rPr>
        <w:t xml:space="preserve"> </w:t>
      </w:r>
      <w:proofErr w:type="spellStart"/>
      <w:r w:rsidRPr="001D0C0B">
        <w:rPr>
          <w:rFonts w:ascii="Times New Roman" w:eastAsia="Times New Roman" w:hAnsi="Times New Roman"/>
          <w:b/>
          <w:sz w:val="28"/>
          <w:szCs w:val="24"/>
          <w:lang w:val="es-ES"/>
        </w:rPr>
        <w:t>resources</w:t>
      </w:r>
      <w:proofErr w:type="spellEnd"/>
      <w:r w:rsidRPr="001D0C0B">
        <w:rPr>
          <w:rFonts w:ascii="Times New Roman" w:eastAsia="Times New Roman" w:hAnsi="Times New Roman"/>
          <w:b/>
          <w:sz w:val="28"/>
          <w:szCs w:val="24"/>
          <w:lang w:val="es-ES"/>
        </w:rPr>
        <w:t xml:space="preserve"> </w:t>
      </w:r>
      <w:proofErr w:type="spellStart"/>
      <w:r w:rsidRPr="001D0C0B">
        <w:rPr>
          <w:rFonts w:ascii="Times New Roman" w:eastAsia="Times New Roman" w:hAnsi="Times New Roman"/>
          <w:b/>
          <w:sz w:val="28"/>
          <w:szCs w:val="24"/>
          <w:lang w:val="es-ES"/>
        </w:rPr>
        <w:t>recommended</w:t>
      </w:r>
      <w:proofErr w:type="spellEnd"/>
      <w:r w:rsidRPr="001D0C0B">
        <w:rPr>
          <w:rFonts w:ascii="Times New Roman" w:eastAsia="Times New Roman" w:hAnsi="Times New Roman"/>
          <w:sz w:val="28"/>
          <w:szCs w:val="24"/>
          <w:lang w:val="es-ES"/>
        </w:rPr>
        <w:t>:</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2189F">
        <w:rPr>
          <w:rFonts w:ascii="Times New Roman" w:hAnsi="Times New Roman"/>
          <w:sz w:val="24"/>
          <w:szCs w:val="24"/>
        </w:rPr>
        <w:t xml:space="preserve">Block JH, Beale JM, editor. Wilson and </w:t>
      </w:r>
      <w:proofErr w:type="spellStart"/>
      <w:r w:rsidRPr="0072189F">
        <w:rPr>
          <w:rFonts w:ascii="Times New Roman" w:hAnsi="Times New Roman"/>
          <w:sz w:val="24"/>
          <w:szCs w:val="24"/>
        </w:rPr>
        <w:t>gisvold’s</w:t>
      </w:r>
      <w:proofErr w:type="spellEnd"/>
      <w:r w:rsidRPr="0072189F">
        <w:rPr>
          <w:rFonts w:ascii="Times New Roman" w:hAnsi="Times New Roman"/>
          <w:sz w:val="24"/>
          <w:szCs w:val="24"/>
        </w:rPr>
        <w:t xml:space="preserve"> textbook of organic medicinal and pharmaceutical chemistry. 11th ed. Baltimore: Lippincott Williams &amp; Wilkins; 2004.</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2189F">
        <w:rPr>
          <w:rFonts w:ascii="Times New Roman" w:hAnsi="Times New Roman"/>
          <w:sz w:val="24"/>
          <w:szCs w:val="24"/>
        </w:rPr>
        <w:t xml:space="preserve">Lemke TL, Williams DA, editor. </w:t>
      </w:r>
      <w:proofErr w:type="spellStart"/>
      <w:r w:rsidRPr="0072189F">
        <w:rPr>
          <w:rFonts w:ascii="Times New Roman" w:hAnsi="Times New Roman"/>
          <w:sz w:val="24"/>
          <w:szCs w:val="24"/>
        </w:rPr>
        <w:t>Foye’s</w:t>
      </w:r>
      <w:proofErr w:type="spellEnd"/>
      <w:r w:rsidRPr="0072189F">
        <w:rPr>
          <w:rFonts w:ascii="Times New Roman" w:hAnsi="Times New Roman"/>
          <w:sz w:val="24"/>
          <w:szCs w:val="24"/>
        </w:rPr>
        <w:t xml:space="preserve"> principles of medicinal chemistry. 6th </w:t>
      </w:r>
      <w:proofErr w:type="gramStart"/>
      <w:r w:rsidRPr="0072189F">
        <w:rPr>
          <w:rFonts w:ascii="Times New Roman" w:hAnsi="Times New Roman"/>
          <w:sz w:val="24"/>
          <w:szCs w:val="24"/>
        </w:rPr>
        <w:t>ed</w:t>
      </w:r>
      <w:proofErr w:type="gramEnd"/>
      <w:r w:rsidRPr="0072189F">
        <w:rPr>
          <w:rFonts w:ascii="Times New Roman" w:hAnsi="Times New Roman"/>
          <w:sz w:val="24"/>
          <w:szCs w:val="24"/>
        </w:rPr>
        <w:t>. New Delhi: Wolters Kluwer and Lippincott Williams &amp; Wilkins; 2008.</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2189F">
        <w:rPr>
          <w:rFonts w:ascii="Times New Roman" w:hAnsi="Times New Roman"/>
          <w:sz w:val="24"/>
          <w:szCs w:val="24"/>
        </w:rPr>
        <w:t>Kadam</w:t>
      </w:r>
      <w:proofErr w:type="spellEnd"/>
      <w:r w:rsidRPr="0072189F">
        <w:rPr>
          <w:rFonts w:ascii="Times New Roman" w:hAnsi="Times New Roman"/>
          <w:sz w:val="24"/>
          <w:szCs w:val="24"/>
        </w:rPr>
        <w:t xml:space="preserve"> Dr. SS et al. – Principles of Medicinal Chemistry Vol. I and </w:t>
      </w:r>
      <w:proofErr w:type="spellStart"/>
      <w:r w:rsidRPr="0072189F">
        <w:rPr>
          <w:rFonts w:ascii="Times New Roman" w:hAnsi="Times New Roman"/>
          <w:sz w:val="24"/>
          <w:szCs w:val="24"/>
        </w:rPr>
        <w:t>II.Nirali</w:t>
      </w:r>
      <w:proofErr w:type="spellEnd"/>
      <w:r w:rsidRPr="0072189F">
        <w:rPr>
          <w:rFonts w:ascii="Times New Roman" w:hAnsi="Times New Roman"/>
          <w:sz w:val="24"/>
          <w:szCs w:val="24"/>
        </w:rPr>
        <w:t xml:space="preserve"> </w:t>
      </w:r>
      <w:proofErr w:type="spellStart"/>
      <w:r w:rsidRPr="0072189F">
        <w:rPr>
          <w:rFonts w:ascii="Times New Roman" w:hAnsi="Times New Roman"/>
          <w:sz w:val="24"/>
          <w:szCs w:val="24"/>
        </w:rPr>
        <w:t>Prakashan</w:t>
      </w:r>
      <w:proofErr w:type="spellEnd"/>
      <w:r w:rsidRPr="0072189F">
        <w:rPr>
          <w:rFonts w:ascii="Times New Roman" w:hAnsi="Times New Roman"/>
          <w:sz w:val="24"/>
          <w:szCs w:val="24"/>
        </w:rPr>
        <w:t>, India.</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2189F">
        <w:rPr>
          <w:rFonts w:ascii="Times New Roman" w:hAnsi="Times New Roman"/>
          <w:sz w:val="24"/>
          <w:szCs w:val="24"/>
        </w:rPr>
        <w:t xml:space="preserve"> Abraham DJ, editor. Burger’s Medicinal Chemistry and Drug Discovery, 6th ed. Vol 1-6. New Jersey: John Wiley &amp; Sons; 2007. </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2189F">
        <w:rPr>
          <w:rFonts w:ascii="Times New Roman" w:hAnsi="Times New Roman"/>
          <w:sz w:val="24"/>
          <w:szCs w:val="24"/>
        </w:rPr>
        <w:t xml:space="preserve"> </w:t>
      </w:r>
      <w:proofErr w:type="spellStart"/>
      <w:r w:rsidRPr="0072189F">
        <w:rPr>
          <w:rFonts w:ascii="Times New Roman" w:hAnsi="Times New Roman"/>
          <w:sz w:val="24"/>
          <w:szCs w:val="24"/>
        </w:rPr>
        <w:t>Hansch</w:t>
      </w:r>
      <w:proofErr w:type="spellEnd"/>
      <w:r w:rsidRPr="0072189F">
        <w:rPr>
          <w:rFonts w:ascii="Times New Roman" w:hAnsi="Times New Roman"/>
          <w:sz w:val="24"/>
          <w:szCs w:val="24"/>
        </w:rPr>
        <w:t xml:space="preserve"> C, editor. </w:t>
      </w:r>
      <w:proofErr w:type="spellStart"/>
      <w:r w:rsidRPr="0072189F">
        <w:rPr>
          <w:rFonts w:ascii="Times New Roman" w:hAnsi="Times New Roman"/>
          <w:sz w:val="24"/>
          <w:szCs w:val="24"/>
        </w:rPr>
        <w:t>Hansch’s</w:t>
      </w:r>
      <w:proofErr w:type="spellEnd"/>
      <w:r w:rsidRPr="0072189F">
        <w:rPr>
          <w:rFonts w:ascii="Times New Roman" w:hAnsi="Times New Roman"/>
          <w:sz w:val="24"/>
          <w:szCs w:val="24"/>
        </w:rPr>
        <w:t xml:space="preserve"> comprehensive medicinal chemistry, Delhi: </w:t>
      </w:r>
      <w:proofErr w:type="spellStart"/>
      <w:r w:rsidRPr="0072189F">
        <w:rPr>
          <w:rFonts w:ascii="Times New Roman" w:hAnsi="Times New Roman"/>
          <w:sz w:val="24"/>
          <w:szCs w:val="24"/>
        </w:rPr>
        <w:t>Rajkamal</w:t>
      </w:r>
      <w:proofErr w:type="spellEnd"/>
      <w:r w:rsidRPr="0072189F">
        <w:rPr>
          <w:rFonts w:ascii="Times New Roman" w:hAnsi="Times New Roman"/>
          <w:sz w:val="24"/>
          <w:szCs w:val="24"/>
        </w:rPr>
        <w:t xml:space="preserve"> Electronic Press; 2005.</w:t>
      </w:r>
    </w:p>
    <w:p w:rsidR="00B63CF4" w:rsidRPr="0070793D"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0793D">
        <w:rPr>
          <w:rFonts w:ascii="Times New Roman" w:hAnsi="Times New Roman"/>
          <w:sz w:val="24"/>
          <w:szCs w:val="24"/>
        </w:rPr>
        <w:t xml:space="preserve"> </w:t>
      </w:r>
      <w:proofErr w:type="spellStart"/>
      <w:r w:rsidRPr="0070793D">
        <w:rPr>
          <w:rFonts w:ascii="Times New Roman" w:hAnsi="Times New Roman"/>
          <w:sz w:val="24"/>
          <w:szCs w:val="24"/>
        </w:rPr>
        <w:t>Ariens</w:t>
      </w:r>
      <w:proofErr w:type="spellEnd"/>
      <w:r w:rsidRPr="0070793D">
        <w:rPr>
          <w:rFonts w:ascii="Times New Roman" w:hAnsi="Times New Roman"/>
          <w:sz w:val="24"/>
          <w:szCs w:val="24"/>
        </w:rPr>
        <w:t xml:space="preserve"> EJ, editor. Drug design vol. I-X. Noida: Academic Press; 2009. </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2189F">
        <w:rPr>
          <w:rFonts w:ascii="Times New Roman" w:hAnsi="Times New Roman"/>
          <w:color w:val="000000"/>
          <w:sz w:val="24"/>
          <w:szCs w:val="24"/>
        </w:rPr>
        <w:t xml:space="preserve"> </w:t>
      </w:r>
      <w:r w:rsidRPr="0072189F">
        <w:rPr>
          <w:rFonts w:ascii="Times New Roman" w:hAnsi="Times New Roman"/>
          <w:sz w:val="24"/>
          <w:szCs w:val="24"/>
        </w:rPr>
        <w:t xml:space="preserve">Roth HJ, </w:t>
      </w:r>
      <w:proofErr w:type="spellStart"/>
      <w:r w:rsidRPr="0072189F">
        <w:rPr>
          <w:rFonts w:ascii="Times New Roman" w:hAnsi="Times New Roman"/>
          <w:sz w:val="24"/>
          <w:szCs w:val="24"/>
        </w:rPr>
        <w:t>Kleemann</w:t>
      </w:r>
      <w:proofErr w:type="spellEnd"/>
      <w:r w:rsidRPr="0072189F">
        <w:rPr>
          <w:rFonts w:ascii="Times New Roman" w:hAnsi="Times New Roman"/>
          <w:sz w:val="24"/>
          <w:szCs w:val="24"/>
        </w:rPr>
        <w:t xml:space="preserve"> A. Pharmaceutical Chemistry. Vol-I. Drug synthesis. New York: Ellis </w:t>
      </w:r>
      <w:proofErr w:type="spellStart"/>
      <w:r w:rsidRPr="0072189F">
        <w:rPr>
          <w:rFonts w:ascii="Times New Roman" w:hAnsi="Times New Roman"/>
          <w:sz w:val="24"/>
          <w:szCs w:val="24"/>
        </w:rPr>
        <w:t>Horwood</w:t>
      </w:r>
      <w:proofErr w:type="spellEnd"/>
      <w:r w:rsidRPr="0072189F">
        <w:rPr>
          <w:rFonts w:ascii="Times New Roman" w:hAnsi="Times New Roman"/>
          <w:sz w:val="24"/>
          <w:szCs w:val="24"/>
        </w:rPr>
        <w:t xml:space="preserve"> Limited; 1988.    </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2189F">
        <w:rPr>
          <w:rFonts w:ascii="Times New Roman" w:hAnsi="Times New Roman"/>
          <w:sz w:val="24"/>
          <w:szCs w:val="24"/>
        </w:rPr>
        <w:t>Lednicer</w:t>
      </w:r>
      <w:proofErr w:type="spellEnd"/>
      <w:r w:rsidRPr="0072189F">
        <w:rPr>
          <w:rFonts w:ascii="Times New Roman" w:hAnsi="Times New Roman"/>
          <w:sz w:val="24"/>
          <w:szCs w:val="24"/>
        </w:rPr>
        <w:t xml:space="preserve"> D, </w:t>
      </w:r>
      <w:proofErr w:type="spellStart"/>
      <w:r w:rsidRPr="0072189F">
        <w:rPr>
          <w:rFonts w:ascii="Times New Roman" w:hAnsi="Times New Roman"/>
          <w:sz w:val="24"/>
          <w:szCs w:val="24"/>
        </w:rPr>
        <w:t>Mitscher</w:t>
      </w:r>
      <w:proofErr w:type="spellEnd"/>
      <w:r w:rsidRPr="0072189F">
        <w:rPr>
          <w:rFonts w:ascii="Times New Roman" w:hAnsi="Times New Roman"/>
          <w:sz w:val="24"/>
          <w:szCs w:val="24"/>
        </w:rPr>
        <w:t xml:space="preserve"> LA, The organic chemistry of drug synthesis, Volume-1-6.  New York: A </w:t>
      </w:r>
      <w:proofErr w:type="spellStart"/>
      <w:r w:rsidRPr="0072189F">
        <w:rPr>
          <w:rFonts w:ascii="Times New Roman" w:hAnsi="Times New Roman"/>
          <w:sz w:val="24"/>
          <w:szCs w:val="24"/>
        </w:rPr>
        <w:t>wiley-interscience</w:t>
      </w:r>
      <w:proofErr w:type="spellEnd"/>
      <w:r w:rsidRPr="0072189F">
        <w:rPr>
          <w:rFonts w:ascii="Times New Roman" w:hAnsi="Times New Roman"/>
          <w:sz w:val="24"/>
          <w:szCs w:val="24"/>
        </w:rPr>
        <w:t xml:space="preserve"> publication; 2005.  </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2189F">
        <w:rPr>
          <w:rFonts w:ascii="Times New Roman" w:hAnsi="Times New Roman"/>
          <w:sz w:val="24"/>
          <w:szCs w:val="24"/>
        </w:rPr>
        <w:t xml:space="preserve">Remington: The science and practice of pharmacy. 21st ed., vol. I &amp; II, </w:t>
      </w:r>
      <w:proofErr w:type="spellStart"/>
      <w:r w:rsidRPr="0072189F">
        <w:rPr>
          <w:rFonts w:ascii="Times New Roman" w:hAnsi="Times New Roman"/>
          <w:sz w:val="24"/>
          <w:szCs w:val="24"/>
        </w:rPr>
        <w:t>Lippincatt</w:t>
      </w:r>
      <w:proofErr w:type="spellEnd"/>
      <w:r w:rsidRPr="0072189F">
        <w:rPr>
          <w:rFonts w:ascii="Times New Roman" w:hAnsi="Times New Roman"/>
          <w:sz w:val="24"/>
          <w:szCs w:val="24"/>
        </w:rPr>
        <w:t xml:space="preserve"> </w:t>
      </w:r>
      <w:proofErr w:type="spellStart"/>
      <w:r w:rsidRPr="0072189F">
        <w:rPr>
          <w:rFonts w:ascii="Times New Roman" w:hAnsi="Times New Roman"/>
          <w:sz w:val="24"/>
          <w:szCs w:val="24"/>
        </w:rPr>
        <w:t>Willams</w:t>
      </w:r>
      <w:proofErr w:type="spellEnd"/>
      <w:r w:rsidRPr="0072189F">
        <w:rPr>
          <w:rFonts w:ascii="Times New Roman" w:hAnsi="Times New Roman"/>
          <w:sz w:val="24"/>
          <w:szCs w:val="24"/>
        </w:rPr>
        <w:t xml:space="preserve"> &amp; </w:t>
      </w:r>
      <w:proofErr w:type="spellStart"/>
      <w:r w:rsidRPr="0072189F">
        <w:rPr>
          <w:rFonts w:ascii="Times New Roman" w:hAnsi="Times New Roman"/>
          <w:sz w:val="24"/>
          <w:szCs w:val="24"/>
        </w:rPr>
        <w:t>Wilkings</w:t>
      </w:r>
      <w:proofErr w:type="spellEnd"/>
      <w:r w:rsidRPr="0072189F">
        <w:rPr>
          <w:rFonts w:ascii="Times New Roman" w:hAnsi="Times New Roman"/>
          <w:sz w:val="24"/>
          <w:szCs w:val="24"/>
        </w:rPr>
        <w:t xml:space="preserve">, New Delhi, 2005.  </w:t>
      </w:r>
    </w:p>
    <w:p w:rsidR="00B63CF4" w:rsidRPr="0072189F" w:rsidRDefault="00B63CF4" w:rsidP="00B63CF4">
      <w:pPr>
        <w:numPr>
          <w:ilvl w:val="0"/>
          <w:numId w:val="25"/>
        </w:numPr>
        <w:overflowPunct w:val="0"/>
        <w:autoSpaceDE w:val="0"/>
        <w:autoSpaceDN w:val="0"/>
        <w:adjustRightInd w:val="0"/>
        <w:spacing w:after="0" w:line="240" w:lineRule="auto"/>
        <w:jc w:val="both"/>
        <w:textAlignment w:val="baseline"/>
        <w:rPr>
          <w:rFonts w:ascii="Times New Roman" w:hAnsi="Times New Roman"/>
          <w:sz w:val="24"/>
          <w:szCs w:val="24"/>
        </w:rPr>
      </w:pPr>
      <w:r w:rsidRPr="0072189F">
        <w:rPr>
          <w:rFonts w:ascii="Times New Roman" w:hAnsi="Times New Roman"/>
          <w:sz w:val="24"/>
          <w:szCs w:val="24"/>
        </w:rPr>
        <w:lastRenderedPageBreak/>
        <w:t xml:space="preserve">Smith &amp; Williams. Introduction to principles of drug design-Harwood academic press. </w:t>
      </w:r>
    </w:p>
    <w:p w:rsidR="00B63CF4" w:rsidRPr="0038784A" w:rsidRDefault="00B63CF4" w:rsidP="00B63CF4">
      <w:pPr>
        <w:jc w:val="both"/>
        <w:rPr>
          <w:rFonts w:ascii="Times New Roman" w:eastAsia="Times New Roman" w:hAnsi="Times New Roman"/>
          <w:b/>
          <w:bCs/>
          <w:iCs/>
          <w:sz w:val="28"/>
          <w:szCs w:val="28"/>
        </w:rPr>
      </w:pPr>
      <w:r>
        <w:rPr>
          <w:rFonts w:ascii="Times New Roman" w:hAnsi="Times New Roman"/>
          <w:sz w:val="24"/>
          <w:szCs w:val="24"/>
        </w:rPr>
        <w:br w:type="page"/>
      </w:r>
      <w:r w:rsidRPr="0038784A">
        <w:rPr>
          <w:rFonts w:ascii="Times New Roman" w:eastAsia="Times New Roman" w:hAnsi="Times New Roman"/>
          <w:b/>
          <w:bCs/>
          <w:iCs/>
          <w:sz w:val="28"/>
          <w:szCs w:val="28"/>
        </w:rPr>
        <w:lastRenderedPageBreak/>
        <w:t>PHAR 3</w:t>
      </w:r>
      <w:r>
        <w:rPr>
          <w:rFonts w:ascii="Times New Roman" w:eastAsia="Times New Roman" w:hAnsi="Times New Roman"/>
          <w:b/>
          <w:bCs/>
          <w:iCs/>
          <w:sz w:val="28"/>
          <w:szCs w:val="28"/>
        </w:rPr>
        <w:t>1</w:t>
      </w:r>
      <w:r w:rsidRPr="0038784A">
        <w:rPr>
          <w:rFonts w:ascii="Times New Roman" w:eastAsia="Times New Roman" w:hAnsi="Times New Roman"/>
          <w:b/>
          <w:bCs/>
          <w:iCs/>
          <w:sz w:val="28"/>
          <w:szCs w:val="28"/>
        </w:rPr>
        <w:t>2 Pharmaceutical Technology I</w:t>
      </w:r>
      <w:r w:rsidRPr="0038784A">
        <w:rPr>
          <w:rFonts w:ascii="Times New Roman" w:eastAsia="Times New Roman" w:hAnsi="Times New Roman"/>
          <w:b/>
          <w:bCs/>
          <w:iCs/>
          <w:sz w:val="28"/>
          <w:szCs w:val="28"/>
        </w:rPr>
        <w:tab/>
      </w:r>
      <w:r>
        <w:rPr>
          <w:rFonts w:ascii="Times New Roman" w:eastAsia="Times New Roman" w:hAnsi="Times New Roman"/>
          <w:b/>
          <w:bCs/>
          <w:iCs/>
          <w:sz w:val="28"/>
          <w:szCs w:val="28"/>
        </w:rPr>
        <w:tab/>
      </w:r>
      <w:r>
        <w:rPr>
          <w:rFonts w:ascii="Times New Roman" w:eastAsia="Times New Roman" w:hAnsi="Times New Roman"/>
          <w:b/>
          <w:bCs/>
          <w:iCs/>
          <w:sz w:val="28"/>
          <w:szCs w:val="28"/>
        </w:rPr>
        <w:tab/>
        <w:t>(45 hours)</w:t>
      </w:r>
      <w:r w:rsidRPr="0038784A">
        <w:rPr>
          <w:rFonts w:ascii="Times New Roman" w:eastAsia="Times New Roman" w:hAnsi="Times New Roman"/>
          <w:b/>
          <w:bCs/>
          <w:iCs/>
          <w:sz w:val="28"/>
          <w:szCs w:val="28"/>
        </w:rPr>
        <w:tab/>
      </w:r>
      <w:r w:rsidRPr="0038784A">
        <w:rPr>
          <w:rFonts w:ascii="Times New Roman" w:eastAsia="Times New Roman" w:hAnsi="Times New Roman"/>
          <w:b/>
          <w:bCs/>
          <w:iCs/>
          <w:sz w:val="28"/>
          <w:szCs w:val="28"/>
        </w:rPr>
        <w:tab/>
      </w:r>
    </w:p>
    <w:p w:rsidR="00B63CF4" w:rsidRDefault="00B63CF4" w:rsidP="00B63CF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Unit- 1. Liquid Dosage Forms</w:t>
      </w:r>
      <w:r w:rsidRPr="00FF6D1C">
        <w:rPr>
          <w:rFonts w:ascii="Times New Roman" w:hAnsi="Times New Roman"/>
          <w:b/>
          <w:sz w:val="24"/>
          <w:szCs w:val="24"/>
        </w:rPr>
        <w:t>:</w:t>
      </w:r>
      <w:r>
        <w:rPr>
          <w:rFonts w:ascii="Times New Roman" w:hAnsi="Times New Roman"/>
          <w:b/>
          <w:sz w:val="24"/>
          <w:szCs w:val="24"/>
        </w:rPr>
        <w:t xml:space="preserve"> (13 </w:t>
      </w:r>
      <w:proofErr w:type="spellStart"/>
      <w:r>
        <w:rPr>
          <w:rFonts w:ascii="Times New Roman" w:hAnsi="Times New Roman"/>
          <w:b/>
          <w:sz w:val="24"/>
          <w:szCs w:val="24"/>
        </w:rPr>
        <w:t>hrs</w:t>
      </w:r>
      <w:proofErr w:type="spellEnd"/>
      <w:r>
        <w:rPr>
          <w:rFonts w:ascii="Times New Roman" w:hAnsi="Times New Roman"/>
          <w:b/>
          <w:sz w:val="24"/>
          <w:szCs w:val="24"/>
        </w:rPr>
        <w:t>)</w:t>
      </w:r>
    </w:p>
    <w:p w:rsidR="00B63CF4" w:rsidRPr="00FF6D1C" w:rsidRDefault="00B63CF4" w:rsidP="00B63CF4">
      <w:pPr>
        <w:autoSpaceDE w:val="0"/>
        <w:autoSpaceDN w:val="0"/>
        <w:adjustRightInd w:val="0"/>
        <w:spacing w:after="0" w:line="360" w:lineRule="auto"/>
        <w:jc w:val="both"/>
        <w:rPr>
          <w:rFonts w:ascii="Times New Roman" w:hAnsi="Times New Roman"/>
          <w:b/>
          <w:sz w:val="24"/>
          <w:szCs w:val="24"/>
        </w:rPr>
      </w:pPr>
      <w:r w:rsidRPr="00FF6D1C">
        <w:rPr>
          <w:rFonts w:ascii="Times New Roman" w:hAnsi="Times New Roman"/>
          <w:sz w:val="24"/>
          <w:szCs w:val="24"/>
        </w:rPr>
        <w:t xml:space="preserve"> Liquid dosage forms and route of administration, advantages and disadvantages of liquid dosage forms.</w:t>
      </w:r>
      <w:r w:rsidRPr="00FF6D1C">
        <w:rPr>
          <w:rFonts w:ascii="Times New Roman" w:hAnsi="Times New Roman"/>
          <w:b/>
          <w:sz w:val="24"/>
          <w:szCs w:val="24"/>
        </w:rPr>
        <w:t xml:space="preserve"> </w:t>
      </w:r>
      <w:r>
        <w:rPr>
          <w:rFonts w:ascii="Times New Roman" w:hAnsi="Times New Roman"/>
          <w:b/>
          <w:sz w:val="24"/>
          <w:szCs w:val="24"/>
        </w:rPr>
        <w:t xml:space="preserve">(0.5 </w:t>
      </w:r>
      <w:proofErr w:type="spellStart"/>
      <w:r>
        <w:rPr>
          <w:rFonts w:ascii="Times New Roman" w:hAnsi="Times New Roman"/>
          <w:b/>
          <w:sz w:val="24"/>
          <w:szCs w:val="24"/>
        </w:rPr>
        <w:t>hrs</w:t>
      </w:r>
      <w:proofErr w:type="spellEnd"/>
      <w:r>
        <w:rPr>
          <w:rFonts w:ascii="Times New Roman" w:hAnsi="Times New Roman"/>
          <w:b/>
          <w:sz w:val="24"/>
          <w:szCs w:val="24"/>
        </w:rPr>
        <w:t>)</w:t>
      </w:r>
    </w:p>
    <w:p w:rsidR="00B63CF4" w:rsidRPr="00FF6D1C" w:rsidRDefault="00B63CF4" w:rsidP="00B63CF4">
      <w:pPr>
        <w:autoSpaceDE w:val="0"/>
        <w:autoSpaceDN w:val="0"/>
        <w:adjustRightInd w:val="0"/>
        <w:spacing w:after="0" w:line="360" w:lineRule="auto"/>
        <w:jc w:val="both"/>
        <w:rPr>
          <w:rFonts w:ascii="Times New Roman" w:hAnsi="Times New Roman"/>
          <w:sz w:val="24"/>
          <w:szCs w:val="24"/>
        </w:rPr>
      </w:pPr>
      <w:r w:rsidRPr="00FF6D1C">
        <w:rPr>
          <w:rFonts w:ascii="Times New Roman" w:hAnsi="Times New Roman"/>
          <w:b/>
          <w:sz w:val="24"/>
          <w:szCs w:val="24"/>
        </w:rPr>
        <w:t>Solutions:</w:t>
      </w:r>
      <w:r w:rsidRPr="00FF6D1C">
        <w:rPr>
          <w:rFonts w:ascii="Times New Roman" w:hAnsi="Times New Roman"/>
          <w:sz w:val="24"/>
          <w:szCs w:val="24"/>
        </w:rPr>
        <w:t xml:space="preserve"> Solvents, Buffers, </w:t>
      </w:r>
      <w:proofErr w:type="spellStart"/>
      <w:r w:rsidRPr="00FF6D1C">
        <w:rPr>
          <w:rFonts w:ascii="Times New Roman" w:hAnsi="Times New Roman"/>
          <w:sz w:val="24"/>
          <w:szCs w:val="24"/>
        </w:rPr>
        <w:t>Viscosicity</w:t>
      </w:r>
      <w:proofErr w:type="spellEnd"/>
      <w:r w:rsidRPr="00FF6D1C">
        <w:rPr>
          <w:rFonts w:ascii="Times New Roman" w:hAnsi="Times New Roman"/>
          <w:sz w:val="24"/>
          <w:szCs w:val="24"/>
        </w:rPr>
        <w:t xml:space="preserve"> enhancers and density modifiers, Antioxidants, Reducing agents, Flavors and Fragrance, </w:t>
      </w:r>
      <w:proofErr w:type="spellStart"/>
      <w:r w:rsidRPr="00FF6D1C">
        <w:rPr>
          <w:rFonts w:ascii="Times New Roman" w:hAnsi="Times New Roman"/>
          <w:sz w:val="24"/>
          <w:szCs w:val="24"/>
        </w:rPr>
        <w:t>Isotonicity</w:t>
      </w:r>
      <w:proofErr w:type="spellEnd"/>
      <w:r w:rsidRPr="00FF6D1C">
        <w:rPr>
          <w:rFonts w:ascii="Times New Roman" w:hAnsi="Times New Roman"/>
          <w:sz w:val="24"/>
          <w:szCs w:val="24"/>
        </w:rPr>
        <w:t xml:space="preserve"> modifiers, Types of Oral solutions, General method of solution manufacturing. </w:t>
      </w:r>
      <w:r>
        <w:rPr>
          <w:rFonts w:ascii="Times New Roman" w:hAnsi="Times New Roman"/>
          <w:b/>
          <w:sz w:val="24"/>
          <w:szCs w:val="24"/>
        </w:rPr>
        <w:t xml:space="preserve">(3.5 </w:t>
      </w:r>
      <w:proofErr w:type="spellStart"/>
      <w:r>
        <w:rPr>
          <w:rFonts w:ascii="Times New Roman" w:hAnsi="Times New Roman"/>
          <w:b/>
          <w:sz w:val="24"/>
          <w:szCs w:val="24"/>
        </w:rPr>
        <w:t>h</w:t>
      </w:r>
      <w:r w:rsidRPr="005D715B">
        <w:rPr>
          <w:rFonts w:ascii="Times New Roman" w:hAnsi="Times New Roman"/>
          <w:b/>
          <w:sz w:val="24"/>
          <w:szCs w:val="24"/>
        </w:rPr>
        <w:t>rs</w:t>
      </w:r>
      <w:proofErr w:type="spellEnd"/>
      <w:r>
        <w:rPr>
          <w:rFonts w:ascii="Times New Roman" w:hAnsi="Times New Roman"/>
          <w:b/>
          <w:sz w:val="24"/>
          <w:szCs w:val="24"/>
        </w:rPr>
        <w:t>)</w:t>
      </w:r>
    </w:p>
    <w:p w:rsidR="00B63CF4" w:rsidRPr="00FF6D1C" w:rsidRDefault="00B63CF4" w:rsidP="00B63CF4">
      <w:pPr>
        <w:jc w:val="both"/>
        <w:rPr>
          <w:rFonts w:ascii="Times New Roman" w:hAnsi="Times New Roman"/>
          <w:b/>
          <w:sz w:val="24"/>
          <w:szCs w:val="24"/>
        </w:rPr>
      </w:pPr>
      <w:r w:rsidRPr="00FF6D1C">
        <w:rPr>
          <w:rFonts w:ascii="Times New Roman" w:hAnsi="Times New Roman"/>
          <w:b/>
          <w:sz w:val="24"/>
          <w:szCs w:val="24"/>
        </w:rPr>
        <w:t>Suspension:</w:t>
      </w:r>
      <w:r w:rsidRPr="00FF6D1C">
        <w:rPr>
          <w:rFonts w:ascii="Times New Roman" w:hAnsi="Times New Roman"/>
          <w:sz w:val="24"/>
          <w:szCs w:val="24"/>
        </w:rPr>
        <w:t xml:space="preserve"> Ideal properties of pharmaceutical suspension, Types, Theory of suspension, Theory of sedimentation, Electrical double layer and Zeta potential, DLVO theory of colloidal stability, flocculated and deflocculated suspension, Method of floccules formation, controlled flocculation, structured vehicle formulation, Wetting agents, suspending and thickening agents. Dispersing agents, flocculating agents. Taste mask of oral suspension. Quality control and </w:t>
      </w:r>
      <w:proofErr w:type="spellStart"/>
      <w:r w:rsidRPr="00FF6D1C">
        <w:rPr>
          <w:rFonts w:ascii="Times New Roman" w:hAnsi="Times New Roman"/>
          <w:sz w:val="24"/>
          <w:szCs w:val="24"/>
        </w:rPr>
        <w:t>pharmacopeial</w:t>
      </w:r>
      <w:proofErr w:type="spellEnd"/>
      <w:r w:rsidRPr="00FF6D1C">
        <w:rPr>
          <w:rFonts w:ascii="Times New Roman" w:hAnsi="Times New Roman"/>
          <w:sz w:val="24"/>
          <w:szCs w:val="24"/>
        </w:rPr>
        <w:t xml:space="preserve"> tests. Recent advances in suspension formulation – Sustain released suspension, </w:t>
      </w:r>
      <w:proofErr w:type="spellStart"/>
      <w:r w:rsidRPr="00FF6D1C">
        <w:rPr>
          <w:rFonts w:ascii="Times New Roman" w:hAnsi="Times New Roman"/>
          <w:sz w:val="24"/>
          <w:szCs w:val="24"/>
        </w:rPr>
        <w:t>Nanosuspension</w:t>
      </w:r>
      <w:proofErr w:type="spellEnd"/>
      <w:r w:rsidRPr="00FF6D1C">
        <w:rPr>
          <w:rFonts w:ascii="Times New Roman" w:hAnsi="Times New Roman"/>
          <w:sz w:val="24"/>
          <w:szCs w:val="24"/>
        </w:rPr>
        <w:t>.</w:t>
      </w:r>
      <w:r w:rsidRPr="00FF6D1C">
        <w:rPr>
          <w:rFonts w:ascii="Times New Roman" w:hAnsi="Times New Roman"/>
          <w:b/>
          <w:sz w:val="24"/>
          <w:szCs w:val="24"/>
        </w:rPr>
        <w:t xml:space="preserve"> </w:t>
      </w:r>
      <w:r>
        <w:rPr>
          <w:rFonts w:ascii="Times New Roman" w:hAnsi="Times New Roman"/>
          <w:b/>
          <w:sz w:val="24"/>
          <w:szCs w:val="24"/>
        </w:rPr>
        <w:t xml:space="preserve">(6 </w:t>
      </w:r>
      <w:proofErr w:type="spellStart"/>
      <w:r>
        <w:rPr>
          <w:rFonts w:ascii="Times New Roman" w:hAnsi="Times New Roman"/>
          <w:b/>
          <w:sz w:val="24"/>
          <w:szCs w:val="24"/>
        </w:rPr>
        <w:t>hrs</w:t>
      </w:r>
      <w:proofErr w:type="spellEnd"/>
      <w:r>
        <w:rPr>
          <w:rFonts w:ascii="Times New Roman" w:hAnsi="Times New Roman"/>
          <w:b/>
          <w:sz w:val="24"/>
          <w:szCs w:val="24"/>
        </w:rPr>
        <w:t>)</w:t>
      </w:r>
    </w:p>
    <w:p w:rsidR="00B63CF4" w:rsidRPr="00FF6D1C" w:rsidRDefault="00B63CF4" w:rsidP="00B63CF4">
      <w:pPr>
        <w:jc w:val="both"/>
        <w:rPr>
          <w:rFonts w:ascii="Times New Roman" w:hAnsi="Times New Roman"/>
          <w:sz w:val="24"/>
          <w:szCs w:val="24"/>
        </w:rPr>
      </w:pPr>
      <w:r w:rsidRPr="00FF6D1C">
        <w:rPr>
          <w:rFonts w:ascii="Times New Roman" w:hAnsi="Times New Roman"/>
          <w:b/>
          <w:sz w:val="24"/>
          <w:szCs w:val="24"/>
        </w:rPr>
        <w:t>Emulsion:</w:t>
      </w:r>
      <w:r w:rsidRPr="00FF6D1C">
        <w:rPr>
          <w:rFonts w:ascii="Times New Roman" w:hAnsi="Times New Roman"/>
          <w:sz w:val="24"/>
          <w:szCs w:val="24"/>
        </w:rPr>
        <w:t xml:space="preserve"> Type, test for identification of emulsion type, emulsifying agents, stability of emulsion, preservation of emulsion, method of preparation, quality control including </w:t>
      </w:r>
      <w:proofErr w:type="spellStart"/>
      <w:r w:rsidRPr="00FF6D1C">
        <w:rPr>
          <w:rFonts w:ascii="Times New Roman" w:hAnsi="Times New Roman"/>
          <w:sz w:val="24"/>
          <w:szCs w:val="24"/>
        </w:rPr>
        <w:t>pharmacopeial</w:t>
      </w:r>
      <w:proofErr w:type="spellEnd"/>
      <w:r w:rsidRPr="00FF6D1C">
        <w:rPr>
          <w:rFonts w:ascii="Times New Roman" w:hAnsi="Times New Roman"/>
          <w:sz w:val="24"/>
          <w:szCs w:val="24"/>
        </w:rPr>
        <w:t xml:space="preserve"> 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w:t>
      </w:r>
      <w:r w:rsidRPr="005D715B">
        <w:rPr>
          <w:rFonts w:ascii="Times New Roman" w:hAnsi="Times New Roman"/>
          <w:b/>
          <w:sz w:val="24"/>
          <w:szCs w:val="24"/>
        </w:rPr>
        <w:t xml:space="preserve">3 </w:t>
      </w:r>
      <w:proofErr w:type="spellStart"/>
      <w:r w:rsidRPr="005D715B">
        <w:rPr>
          <w:rFonts w:ascii="Times New Roman" w:hAnsi="Times New Roman"/>
          <w:b/>
          <w:sz w:val="24"/>
          <w:szCs w:val="24"/>
        </w:rPr>
        <w:t>hrs</w:t>
      </w:r>
      <w:proofErr w:type="spellEnd"/>
      <w:r>
        <w:rPr>
          <w:rFonts w:ascii="Times New Roman" w:hAnsi="Times New Roman"/>
          <w:b/>
          <w:sz w:val="24"/>
          <w:szCs w:val="24"/>
        </w:rPr>
        <w:t>)</w:t>
      </w:r>
    </w:p>
    <w:p w:rsidR="00B63CF4" w:rsidRPr="00FF6D1C" w:rsidRDefault="00B63CF4" w:rsidP="00B63CF4">
      <w:pPr>
        <w:pStyle w:val="ListParagraph"/>
        <w:spacing w:after="0" w:line="240" w:lineRule="auto"/>
        <w:ind w:left="0"/>
        <w:jc w:val="both"/>
        <w:rPr>
          <w:rFonts w:ascii="Times New Roman" w:hAnsi="Times New Roman"/>
          <w:b/>
          <w:sz w:val="24"/>
          <w:szCs w:val="24"/>
        </w:rPr>
      </w:pPr>
      <w:r w:rsidRPr="00FF6D1C">
        <w:rPr>
          <w:rFonts w:ascii="Times New Roman" w:hAnsi="Times New Roman"/>
          <w:b/>
          <w:sz w:val="24"/>
          <w:szCs w:val="24"/>
        </w:rPr>
        <w:t>Unit- 2:  Semisolid Dosage Forms (</w:t>
      </w:r>
      <w:r>
        <w:rPr>
          <w:rFonts w:ascii="Times New Roman" w:hAnsi="Times New Roman"/>
          <w:b/>
          <w:sz w:val="24"/>
          <w:szCs w:val="24"/>
        </w:rPr>
        <w:t>8</w:t>
      </w:r>
      <w:r w:rsidRPr="00FF6D1C">
        <w:rPr>
          <w:rFonts w:ascii="Times New Roman" w:hAnsi="Times New Roman"/>
          <w:b/>
          <w:sz w:val="24"/>
          <w:szCs w:val="24"/>
        </w:rPr>
        <w:t xml:space="preserve"> </w:t>
      </w:r>
      <w:proofErr w:type="spellStart"/>
      <w:r w:rsidRPr="00FF6D1C">
        <w:rPr>
          <w:rFonts w:ascii="Times New Roman" w:hAnsi="Times New Roman"/>
          <w:b/>
          <w:sz w:val="24"/>
          <w:szCs w:val="24"/>
        </w:rPr>
        <w:t>hrs</w:t>
      </w:r>
      <w:proofErr w:type="spellEnd"/>
      <w:r w:rsidRPr="00FF6D1C">
        <w:rPr>
          <w:rFonts w:ascii="Times New Roman" w:hAnsi="Times New Roman"/>
          <w:b/>
          <w:sz w:val="24"/>
          <w:szCs w:val="24"/>
        </w:rPr>
        <w:t xml:space="preserve">): </w:t>
      </w:r>
    </w:p>
    <w:p w:rsidR="00B63CF4" w:rsidRPr="00FF6D1C"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sz w:val="24"/>
          <w:szCs w:val="24"/>
        </w:rPr>
        <w:t xml:space="preserve">Ideal properties of semisolid dosage forms, Types (Ointment, Cream, Gels- hydrogel, </w:t>
      </w:r>
      <w:proofErr w:type="spellStart"/>
      <w:r w:rsidRPr="00FF6D1C">
        <w:rPr>
          <w:rFonts w:ascii="Times New Roman" w:hAnsi="Times New Roman"/>
          <w:sz w:val="24"/>
          <w:szCs w:val="24"/>
        </w:rPr>
        <w:t>organo</w:t>
      </w:r>
      <w:proofErr w:type="spellEnd"/>
      <w:r w:rsidRPr="00FF6D1C">
        <w:rPr>
          <w:rFonts w:ascii="Times New Roman" w:hAnsi="Times New Roman"/>
          <w:sz w:val="24"/>
          <w:szCs w:val="24"/>
        </w:rPr>
        <w:t xml:space="preserve"> gel, oleo gel, stimuli responsive hydrogel, poultices, suppositories and passerines, </w:t>
      </w:r>
      <w:proofErr w:type="gramStart"/>
      <w:r w:rsidRPr="00FF6D1C">
        <w:rPr>
          <w:rFonts w:ascii="Times New Roman" w:hAnsi="Times New Roman"/>
          <w:sz w:val="24"/>
          <w:szCs w:val="24"/>
        </w:rPr>
        <w:t>Trans</w:t>
      </w:r>
      <w:proofErr w:type="gramEnd"/>
      <w:r w:rsidRPr="00FF6D1C">
        <w:rPr>
          <w:rFonts w:ascii="Times New Roman" w:hAnsi="Times New Roman"/>
          <w:sz w:val="24"/>
          <w:szCs w:val="24"/>
        </w:rPr>
        <w:t xml:space="preserve"> dermal patch). </w:t>
      </w:r>
      <w:proofErr w:type="spellStart"/>
      <w:r w:rsidRPr="00FF6D1C">
        <w:rPr>
          <w:rFonts w:ascii="Times New Roman" w:hAnsi="Times New Roman"/>
          <w:sz w:val="24"/>
          <w:szCs w:val="24"/>
        </w:rPr>
        <w:t>Precutaneous</w:t>
      </w:r>
      <w:proofErr w:type="spellEnd"/>
      <w:r w:rsidRPr="00FF6D1C">
        <w:rPr>
          <w:rFonts w:ascii="Times New Roman" w:hAnsi="Times New Roman"/>
          <w:sz w:val="24"/>
          <w:szCs w:val="24"/>
        </w:rPr>
        <w:t xml:space="preserve"> absorption, Factors affecting </w:t>
      </w:r>
      <w:proofErr w:type="spellStart"/>
      <w:r w:rsidRPr="00FF6D1C">
        <w:rPr>
          <w:rFonts w:ascii="Times New Roman" w:hAnsi="Times New Roman"/>
          <w:sz w:val="24"/>
          <w:szCs w:val="24"/>
        </w:rPr>
        <w:t>precutaneous</w:t>
      </w:r>
      <w:proofErr w:type="spellEnd"/>
      <w:r w:rsidRPr="00FF6D1C">
        <w:rPr>
          <w:rFonts w:ascii="Times New Roman" w:hAnsi="Times New Roman"/>
          <w:sz w:val="24"/>
          <w:szCs w:val="24"/>
        </w:rPr>
        <w:t xml:space="preserve"> absorption, Physiological and pathological condition of skin, formulation of semisolids, Bases types and gelling agents, method of manufacturing. Permeation enhancement (Physical and chemical permeation enhancers) and quality control</w:t>
      </w:r>
      <w:r>
        <w:rPr>
          <w:rFonts w:ascii="Times New Roman" w:hAnsi="Times New Roman"/>
          <w:sz w:val="24"/>
          <w:szCs w:val="24"/>
        </w:rPr>
        <w:t>s</w:t>
      </w:r>
      <w:r w:rsidRPr="00FF6D1C">
        <w:rPr>
          <w:rFonts w:ascii="Times New Roman" w:hAnsi="Times New Roman"/>
          <w:sz w:val="24"/>
          <w:szCs w:val="24"/>
        </w:rPr>
        <w:t xml:space="preserve"> including </w:t>
      </w:r>
      <w:proofErr w:type="spellStart"/>
      <w:r w:rsidRPr="00FF6D1C">
        <w:rPr>
          <w:rFonts w:ascii="Times New Roman" w:hAnsi="Times New Roman"/>
          <w:sz w:val="24"/>
          <w:szCs w:val="24"/>
        </w:rPr>
        <w:t>pharmacopeial</w:t>
      </w:r>
      <w:proofErr w:type="spellEnd"/>
      <w:r w:rsidRPr="00FF6D1C">
        <w:rPr>
          <w:rFonts w:ascii="Times New Roman" w:hAnsi="Times New Roman"/>
          <w:sz w:val="24"/>
          <w:szCs w:val="24"/>
        </w:rPr>
        <w:t xml:space="preserve"> tests.</w:t>
      </w:r>
    </w:p>
    <w:p w:rsidR="00B63CF4" w:rsidRDefault="00B63CF4" w:rsidP="00B63CF4">
      <w:pPr>
        <w:pStyle w:val="ListParagraph"/>
        <w:spacing w:after="0" w:line="240" w:lineRule="auto"/>
        <w:ind w:left="0"/>
        <w:jc w:val="both"/>
        <w:rPr>
          <w:rFonts w:ascii="Times New Roman" w:hAnsi="Times New Roman"/>
          <w:b/>
          <w:sz w:val="24"/>
          <w:szCs w:val="24"/>
        </w:rPr>
      </w:pPr>
    </w:p>
    <w:p w:rsidR="00B63CF4" w:rsidRDefault="00B63CF4" w:rsidP="00B63CF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Unit -3: Suppositories (3</w:t>
      </w:r>
      <w:r w:rsidRPr="00FF6D1C">
        <w:rPr>
          <w:rFonts w:ascii="Times New Roman" w:hAnsi="Times New Roman"/>
          <w:b/>
          <w:sz w:val="24"/>
          <w:szCs w:val="24"/>
        </w:rPr>
        <w:t xml:space="preserve"> </w:t>
      </w:r>
      <w:proofErr w:type="spellStart"/>
      <w:r w:rsidRPr="00FF6D1C">
        <w:rPr>
          <w:rFonts w:ascii="Times New Roman" w:hAnsi="Times New Roman"/>
          <w:b/>
          <w:sz w:val="24"/>
          <w:szCs w:val="24"/>
        </w:rPr>
        <w:t>hrs</w:t>
      </w:r>
      <w:proofErr w:type="spellEnd"/>
      <w:r w:rsidRPr="00FF6D1C">
        <w:rPr>
          <w:rFonts w:ascii="Times New Roman" w:hAnsi="Times New Roman"/>
          <w:b/>
          <w:sz w:val="24"/>
          <w:szCs w:val="24"/>
        </w:rPr>
        <w:t>):</w:t>
      </w:r>
      <w:r w:rsidRPr="00FF6D1C">
        <w:rPr>
          <w:rFonts w:ascii="Times New Roman" w:hAnsi="Times New Roman"/>
          <w:sz w:val="24"/>
          <w:szCs w:val="24"/>
        </w:rPr>
        <w:t xml:space="preserve"> </w:t>
      </w:r>
    </w:p>
    <w:p w:rsidR="00B63CF4"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sz w:val="24"/>
          <w:szCs w:val="24"/>
        </w:rPr>
        <w:t xml:space="preserve">Type, uses, Type of bases, Factor affecting drug absorption from rectal and vaginal suppositories ideal suppository base, Methods of manufacturing, , quality control including </w:t>
      </w:r>
      <w:proofErr w:type="spellStart"/>
      <w:r w:rsidRPr="00FF6D1C">
        <w:rPr>
          <w:rFonts w:ascii="Times New Roman" w:hAnsi="Times New Roman"/>
          <w:sz w:val="24"/>
          <w:szCs w:val="24"/>
        </w:rPr>
        <w:t>pharmacopeial</w:t>
      </w:r>
      <w:proofErr w:type="spellEnd"/>
      <w:r w:rsidRPr="00FF6D1C">
        <w:rPr>
          <w:rFonts w:ascii="Times New Roman" w:hAnsi="Times New Roman"/>
          <w:sz w:val="24"/>
          <w:szCs w:val="24"/>
        </w:rPr>
        <w:t xml:space="preserve"> tests.</w:t>
      </w:r>
    </w:p>
    <w:p w:rsidR="00B63CF4" w:rsidRPr="00FF6D1C" w:rsidRDefault="00B63CF4" w:rsidP="00B63CF4">
      <w:pPr>
        <w:pStyle w:val="ListParagraph"/>
        <w:spacing w:after="0" w:line="240" w:lineRule="auto"/>
        <w:ind w:left="0"/>
        <w:jc w:val="both"/>
        <w:rPr>
          <w:rFonts w:ascii="Times New Roman" w:hAnsi="Times New Roman"/>
          <w:sz w:val="24"/>
          <w:szCs w:val="24"/>
        </w:rPr>
      </w:pPr>
    </w:p>
    <w:p w:rsidR="00B63CF4"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b/>
          <w:sz w:val="24"/>
          <w:szCs w:val="24"/>
        </w:rPr>
        <w:t>Unit-</w:t>
      </w:r>
      <w:r>
        <w:rPr>
          <w:rFonts w:ascii="Times New Roman" w:hAnsi="Times New Roman"/>
          <w:b/>
          <w:sz w:val="24"/>
          <w:szCs w:val="24"/>
        </w:rPr>
        <w:t>4</w:t>
      </w:r>
      <w:r w:rsidRPr="00FF6D1C">
        <w:rPr>
          <w:rFonts w:ascii="Times New Roman" w:hAnsi="Times New Roman"/>
          <w:b/>
          <w:sz w:val="24"/>
          <w:szCs w:val="24"/>
        </w:rPr>
        <w:t xml:space="preserve">: Extraction and </w:t>
      </w:r>
      <w:proofErr w:type="spellStart"/>
      <w:r w:rsidRPr="00FF6D1C">
        <w:rPr>
          <w:rFonts w:ascii="Times New Roman" w:hAnsi="Times New Roman"/>
          <w:b/>
          <w:sz w:val="24"/>
          <w:szCs w:val="24"/>
        </w:rPr>
        <w:t>Galenical</w:t>
      </w:r>
      <w:proofErr w:type="spellEnd"/>
      <w:r w:rsidRPr="00FF6D1C">
        <w:rPr>
          <w:rFonts w:ascii="Times New Roman" w:hAnsi="Times New Roman"/>
          <w:b/>
          <w:sz w:val="24"/>
          <w:szCs w:val="24"/>
        </w:rPr>
        <w:t xml:space="preserve"> products (</w:t>
      </w:r>
      <w:r>
        <w:rPr>
          <w:rFonts w:ascii="Times New Roman" w:hAnsi="Times New Roman"/>
          <w:b/>
          <w:sz w:val="24"/>
          <w:szCs w:val="24"/>
        </w:rPr>
        <w:t>3</w:t>
      </w:r>
      <w:r w:rsidRPr="00FF6D1C">
        <w:rPr>
          <w:rFonts w:ascii="Times New Roman" w:hAnsi="Times New Roman"/>
          <w:b/>
          <w:sz w:val="24"/>
          <w:szCs w:val="24"/>
        </w:rPr>
        <w:t xml:space="preserve"> </w:t>
      </w:r>
      <w:proofErr w:type="spellStart"/>
      <w:r w:rsidRPr="00FF6D1C">
        <w:rPr>
          <w:rFonts w:ascii="Times New Roman" w:hAnsi="Times New Roman"/>
          <w:b/>
          <w:sz w:val="24"/>
          <w:szCs w:val="24"/>
        </w:rPr>
        <w:t>hrs</w:t>
      </w:r>
      <w:proofErr w:type="spellEnd"/>
      <w:r w:rsidRPr="00FF6D1C">
        <w:rPr>
          <w:rFonts w:ascii="Times New Roman" w:hAnsi="Times New Roman"/>
          <w:b/>
          <w:sz w:val="24"/>
          <w:szCs w:val="24"/>
        </w:rPr>
        <w:t>)</w:t>
      </w:r>
      <w:r>
        <w:rPr>
          <w:rFonts w:ascii="Times New Roman" w:hAnsi="Times New Roman"/>
          <w:b/>
          <w:sz w:val="24"/>
          <w:szCs w:val="24"/>
        </w:rPr>
        <w:t>:</w:t>
      </w:r>
      <w:r w:rsidRPr="00FF6D1C">
        <w:rPr>
          <w:rFonts w:ascii="Times New Roman" w:hAnsi="Times New Roman"/>
          <w:sz w:val="24"/>
          <w:szCs w:val="24"/>
        </w:rPr>
        <w:t xml:space="preserve"> </w:t>
      </w:r>
    </w:p>
    <w:p w:rsidR="00B63CF4"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sz w:val="24"/>
          <w:szCs w:val="24"/>
        </w:rPr>
        <w:t>Scope, importance, theory of extraction process, infusion, decoction. Digestion, maceration, Percolation. Factors affecting extraction process.</w:t>
      </w:r>
    </w:p>
    <w:p w:rsidR="00B63CF4" w:rsidRPr="00FF6D1C" w:rsidRDefault="00B63CF4" w:rsidP="00B63CF4">
      <w:pPr>
        <w:pStyle w:val="ListParagraph"/>
        <w:spacing w:after="0" w:line="240" w:lineRule="auto"/>
        <w:ind w:left="0"/>
        <w:jc w:val="both"/>
        <w:rPr>
          <w:rFonts w:ascii="Times New Roman" w:hAnsi="Times New Roman"/>
          <w:sz w:val="24"/>
          <w:szCs w:val="24"/>
        </w:rPr>
      </w:pPr>
    </w:p>
    <w:p w:rsidR="00B63CF4"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b/>
          <w:sz w:val="24"/>
          <w:szCs w:val="24"/>
        </w:rPr>
        <w:t xml:space="preserve">Unit- </w:t>
      </w:r>
      <w:r>
        <w:rPr>
          <w:rFonts w:ascii="Times New Roman" w:hAnsi="Times New Roman"/>
          <w:b/>
          <w:sz w:val="24"/>
          <w:szCs w:val="24"/>
        </w:rPr>
        <w:t>5</w:t>
      </w:r>
      <w:r w:rsidRPr="00FF6D1C">
        <w:rPr>
          <w:rFonts w:ascii="Times New Roman" w:hAnsi="Times New Roman"/>
          <w:b/>
          <w:sz w:val="24"/>
          <w:szCs w:val="24"/>
        </w:rPr>
        <w:t>:  Pharmaceutical aerosols (</w:t>
      </w:r>
      <w:r>
        <w:rPr>
          <w:rFonts w:ascii="Times New Roman" w:hAnsi="Times New Roman"/>
          <w:b/>
          <w:sz w:val="24"/>
          <w:szCs w:val="24"/>
        </w:rPr>
        <w:t>3</w:t>
      </w:r>
      <w:r w:rsidRPr="00FF6D1C">
        <w:rPr>
          <w:rFonts w:ascii="Times New Roman" w:hAnsi="Times New Roman"/>
          <w:b/>
          <w:sz w:val="24"/>
          <w:szCs w:val="24"/>
        </w:rPr>
        <w:t xml:space="preserve"> </w:t>
      </w:r>
      <w:proofErr w:type="spellStart"/>
      <w:r w:rsidRPr="00FF6D1C">
        <w:rPr>
          <w:rFonts w:ascii="Times New Roman" w:hAnsi="Times New Roman"/>
          <w:b/>
          <w:sz w:val="24"/>
          <w:szCs w:val="24"/>
        </w:rPr>
        <w:t>hrs</w:t>
      </w:r>
      <w:proofErr w:type="spellEnd"/>
      <w:r w:rsidRPr="00FF6D1C">
        <w:rPr>
          <w:rFonts w:ascii="Times New Roman" w:hAnsi="Times New Roman"/>
          <w:b/>
          <w:sz w:val="24"/>
          <w:szCs w:val="24"/>
        </w:rPr>
        <w:t>)</w:t>
      </w:r>
      <w:r w:rsidRPr="00FF6D1C">
        <w:rPr>
          <w:rFonts w:ascii="Times New Roman" w:hAnsi="Times New Roman"/>
          <w:sz w:val="24"/>
          <w:szCs w:val="24"/>
        </w:rPr>
        <w:t xml:space="preserve"> </w:t>
      </w:r>
    </w:p>
    <w:p w:rsidR="00B63CF4"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sz w:val="24"/>
          <w:szCs w:val="24"/>
        </w:rPr>
        <w:t xml:space="preserve">– Advantage, component of aerosol, Manufacturing methods, filling (Cold filling, Pressure filling, compressed gas filling), stability testing, Quality control and </w:t>
      </w:r>
      <w:proofErr w:type="spellStart"/>
      <w:r w:rsidRPr="00FF6D1C">
        <w:rPr>
          <w:rFonts w:ascii="Times New Roman" w:hAnsi="Times New Roman"/>
          <w:sz w:val="24"/>
          <w:szCs w:val="24"/>
        </w:rPr>
        <w:t>pharmacopeial</w:t>
      </w:r>
      <w:proofErr w:type="spellEnd"/>
      <w:r w:rsidRPr="00FF6D1C">
        <w:rPr>
          <w:rFonts w:ascii="Times New Roman" w:hAnsi="Times New Roman"/>
          <w:sz w:val="24"/>
          <w:szCs w:val="24"/>
        </w:rPr>
        <w:t xml:space="preserve"> tests.</w:t>
      </w:r>
    </w:p>
    <w:p w:rsidR="00B63CF4" w:rsidRPr="00FF6D1C" w:rsidRDefault="00B63CF4" w:rsidP="00B63CF4">
      <w:pPr>
        <w:pStyle w:val="ListParagraph"/>
        <w:spacing w:after="0" w:line="240" w:lineRule="auto"/>
        <w:ind w:left="0"/>
        <w:jc w:val="both"/>
        <w:rPr>
          <w:rFonts w:ascii="Times New Roman" w:hAnsi="Times New Roman"/>
          <w:sz w:val="24"/>
          <w:szCs w:val="24"/>
        </w:rPr>
      </w:pPr>
    </w:p>
    <w:p w:rsidR="00B63CF4" w:rsidRPr="00FF6D1C"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b/>
          <w:sz w:val="24"/>
          <w:szCs w:val="24"/>
        </w:rPr>
        <w:t xml:space="preserve">Unit- </w:t>
      </w:r>
      <w:r>
        <w:rPr>
          <w:rFonts w:ascii="Times New Roman" w:hAnsi="Times New Roman"/>
          <w:b/>
          <w:sz w:val="24"/>
          <w:szCs w:val="24"/>
        </w:rPr>
        <w:t>6:  Ophthalmic preparations (7</w:t>
      </w:r>
      <w:r w:rsidRPr="00FF6D1C">
        <w:rPr>
          <w:rFonts w:ascii="Times New Roman" w:hAnsi="Times New Roman"/>
          <w:b/>
          <w:sz w:val="24"/>
          <w:szCs w:val="24"/>
        </w:rPr>
        <w:t xml:space="preserve"> </w:t>
      </w:r>
      <w:proofErr w:type="spellStart"/>
      <w:r w:rsidRPr="00FF6D1C">
        <w:rPr>
          <w:rFonts w:ascii="Times New Roman" w:hAnsi="Times New Roman"/>
          <w:b/>
          <w:sz w:val="24"/>
          <w:szCs w:val="24"/>
        </w:rPr>
        <w:t>hrs</w:t>
      </w:r>
      <w:proofErr w:type="spellEnd"/>
      <w:r w:rsidRPr="00FF6D1C">
        <w:rPr>
          <w:rFonts w:ascii="Times New Roman" w:hAnsi="Times New Roman"/>
          <w:sz w:val="24"/>
          <w:szCs w:val="24"/>
        </w:rPr>
        <w:t xml:space="preserve">): </w:t>
      </w:r>
    </w:p>
    <w:p w:rsidR="00B63CF4" w:rsidRDefault="00B63CF4" w:rsidP="00B63CF4">
      <w:pPr>
        <w:pStyle w:val="ListParagraph"/>
        <w:spacing w:after="0" w:line="240" w:lineRule="auto"/>
        <w:ind w:left="0"/>
        <w:jc w:val="both"/>
        <w:rPr>
          <w:rFonts w:ascii="Times New Roman" w:hAnsi="Times New Roman"/>
          <w:sz w:val="24"/>
          <w:szCs w:val="24"/>
        </w:rPr>
      </w:pPr>
      <w:r w:rsidRPr="00FF6D1C">
        <w:rPr>
          <w:rFonts w:ascii="Times New Roman" w:hAnsi="Times New Roman"/>
          <w:sz w:val="24"/>
          <w:szCs w:val="24"/>
        </w:rPr>
        <w:lastRenderedPageBreak/>
        <w:t xml:space="preserve">Challenges of ocular drug delivery, pharmacokinetic consideration, formulation consideration, Physiochemical properties of drug used in ophthalmic dosage form, Buffer capacity, pH and </w:t>
      </w:r>
      <w:proofErr w:type="spellStart"/>
      <w:r w:rsidRPr="00FF6D1C">
        <w:rPr>
          <w:rFonts w:ascii="Times New Roman" w:hAnsi="Times New Roman"/>
          <w:sz w:val="24"/>
          <w:szCs w:val="24"/>
        </w:rPr>
        <w:t>isotonicity</w:t>
      </w:r>
      <w:proofErr w:type="spellEnd"/>
      <w:r w:rsidRPr="00FF6D1C">
        <w:rPr>
          <w:rFonts w:ascii="Times New Roman" w:hAnsi="Times New Roman"/>
          <w:sz w:val="24"/>
          <w:szCs w:val="24"/>
        </w:rPr>
        <w:t xml:space="preserve">, instillation volume, Osmotic pressure, formulation approach, Classical dosage forms (solution, suspension, ointments). Introduction to polymeric delivery system (viscosity enhancing polymers, </w:t>
      </w:r>
      <w:proofErr w:type="spellStart"/>
      <w:r w:rsidRPr="00FF6D1C">
        <w:rPr>
          <w:rFonts w:ascii="Times New Roman" w:hAnsi="Times New Roman"/>
          <w:sz w:val="24"/>
          <w:szCs w:val="24"/>
        </w:rPr>
        <w:t>Mucoadhesive</w:t>
      </w:r>
      <w:proofErr w:type="spellEnd"/>
      <w:r w:rsidRPr="00FF6D1C">
        <w:rPr>
          <w:rFonts w:ascii="Times New Roman" w:hAnsi="Times New Roman"/>
          <w:sz w:val="24"/>
          <w:szCs w:val="24"/>
        </w:rPr>
        <w:t xml:space="preserve"> polymer in situ gelling system), Introduction to colloidal drug delivery system (Nanoparticles, liposome, </w:t>
      </w:r>
      <w:proofErr w:type="spellStart"/>
      <w:r w:rsidRPr="00FF6D1C">
        <w:rPr>
          <w:rFonts w:ascii="Times New Roman" w:hAnsi="Times New Roman"/>
          <w:sz w:val="24"/>
          <w:szCs w:val="24"/>
        </w:rPr>
        <w:t>niosomes</w:t>
      </w:r>
      <w:proofErr w:type="spellEnd"/>
      <w:r w:rsidRPr="00FF6D1C">
        <w:rPr>
          <w:rFonts w:ascii="Times New Roman" w:hAnsi="Times New Roman"/>
          <w:sz w:val="24"/>
          <w:szCs w:val="24"/>
        </w:rPr>
        <w:t xml:space="preserve">, </w:t>
      </w:r>
      <w:proofErr w:type="spellStart"/>
      <w:r w:rsidRPr="00FF6D1C">
        <w:rPr>
          <w:rFonts w:ascii="Times New Roman" w:hAnsi="Times New Roman"/>
          <w:sz w:val="24"/>
          <w:szCs w:val="24"/>
        </w:rPr>
        <w:t>microparticles</w:t>
      </w:r>
      <w:proofErr w:type="spellEnd"/>
      <w:r w:rsidRPr="00FF6D1C">
        <w:rPr>
          <w:rFonts w:ascii="Times New Roman" w:hAnsi="Times New Roman"/>
          <w:sz w:val="24"/>
          <w:szCs w:val="24"/>
        </w:rPr>
        <w:t xml:space="preserve">), Introduction to delivery approach (Prodrug, penetration enhancers, </w:t>
      </w:r>
      <w:proofErr w:type="spellStart"/>
      <w:r w:rsidRPr="00FF6D1C">
        <w:rPr>
          <w:rFonts w:ascii="Times New Roman" w:hAnsi="Times New Roman"/>
          <w:sz w:val="24"/>
          <w:szCs w:val="24"/>
        </w:rPr>
        <w:t>cyclodextrin</w:t>
      </w:r>
      <w:proofErr w:type="spellEnd"/>
      <w:r w:rsidRPr="00FF6D1C">
        <w:rPr>
          <w:rFonts w:ascii="Times New Roman" w:hAnsi="Times New Roman"/>
          <w:sz w:val="24"/>
          <w:szCs w:val="24"/>
        </w:rPr>
        <w:t xml:space="preserve"> and ocular inserts).</w:t>
      </w:r>
    </w:p>
    <w:p w:rsidR="00B63CF4" w:rsidRPr="00FF6D1C" w:rsidRDefault="00B63CF4" w:rsidP="00B63CF4">
      <w:pPr>
        <w:pStyle w:val="ListParagraph"/>
        <w:spacing w:after="0" w:line="240" w:lineRule="auto"/>
        <w:ind w:left="0"/>
        <w:jc w:val="both"/>
        <w:rPr>
          <w:rFonts w:ascii="Times New Roman" w:hAnsi="Times New Roman"/>
          <w:sz w:val="24"/>
          <w:szCs w:val="24"/>
        </w:rPr>
      </w:pPr>
    </w:p>
    <w:p w:rsidR="00B63CF4" w:rsidRPr="00FF6D1C" w:rsidRDefault="00B63CF4" w:rsidP="00B63CF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Unit- 7: Cosmetology (8</w:t>
      </w:r>
      <w:r w:rsidRPr="00FF6D1C">
        <w:rPr>
          <w:rFonts w:ascii="Times New Roman" w:hAnsi="Times New Roman"/>
          <w:b/>
          <w:sz w:val="24"/>
          <w:szCs w:val="24"/>
        </w:rPr>
        <w:t xml:space="preserve"> </w:t>
      </w:r>
      <w:proofErr w:type="spellStart"/>
      <w:r w:rsidRPr="00FF6D1C">
        <w:rPr>
          <w:rFonts w:ascii="Times New Roman" w:hAnsi="Times New Roman"/>
          <w:b/>
          <w:sz w:val="24"/>
          <w:szCs w:val="24"/>
        </w:rPr>
        <w:t>hrs</w:t>
      </w:r>
      <w:proofErr w:type="spellEnd"/>
      <w:r w:rsidRPr="00FF6D1C">
        <w:rPr>
          <w:rFonts w:ascii="Times New Roman" w:hAnsi="Times New Roman"/>
          <w:b/>
          <w:sz w:val="24"/>
          <w:szCs w:val="24"/>
        </w:rPr>
        <w:t xml:space="preserve">): </w:t>
      </w:r>
    </w:p>
    <w:p w:rsidR="00B63CF4" w:rsidRPr="00FF6D1C" w:rsidRDefault="00B63CF4" w:rsidP="00B63CF4">
      <w:pPr>
        <w:spacing w:after="0" w:line="240" w:lineRule="auto"/>
        <w:jc w:val="both"/>
        <w:rPr>
          <w:rFonts w:ascii="Times New Roman" w:hAnsi="Times New Roman"/>
          <w:sz w:val="24"/>
          <w:szCs w:val="24"/>
        </w:rPr>
      </w:pPr>
      <w:r w:rsidRPr="00FF6D1C">
        <w:rPr>
          <w:rFonts w:ascii="Times New Roman" w:hAnsi="Times New Roman"/>
          <w:sz w:val="24"/>
          <w:szCs w:val="24"/>
        </w:rPr>
        <w:t xml:space="preserve">Definition (general and medical cosmetics), Types of cosmetics, Organ wise and body site wise cosmetics, Introduction to skin types.  Sunscreens (mention UVA , UVB, drugs That Sensitize the Skin to Sunlight, mention ingredients, factors affecting the sunscreen the effectiveness of  preparations), Moisturizers(methods of use, ingredients, toners(ingredients. </w:t>
      </w:r>
      <w:proofErr w:type="spellStart"/>
      <w:r w:rsidRPr="00FF6D1C">
        <w:rPr>
          <w:rFonts w:ascii="Times New Roman" w:hAnsi="Times New Roman"/>
          <w:sz w:val="24"/>
          <w:szCs w:val="24"/>
        </w:rPr>
        <w:t>Lipistics</w:t>
      </w:r>
      <w:proofErr w:type="spellEnd"/>
      <w:r w:rsidRPr="00FF6D1C">
        <w:rPr>
          <w:rFonts w:ascii="Times New Roman" w:hAnsi="Times New Roman"/>
          <w:sz w:val="24"/>
          <w:szCs w:val="24"/>
        </w:rPr>
        <w:t xml:space="preserve"> (ingredients and just idea of manufacturing). Hair (growth cycle and function, Shampoo and its ingredients, mention hair cream, dye and gel). Dentifrice (</w:t>
      </w:r>
      <w:proofErr w:type="spellStart"/>
      <w:r w:rsidRPr="00FF6D1C">
        <w:rPr>
          <w:rFonts w:ascii="Times New Roman" w:hAnsi="Times New Roman"/>
          <w:sz w:val="24"/>
          <w:szCs w:val="24"/>
        </w:rPr>
        <w:t>Defination</w:t>
      </w:r>
      <w:proofErr w:type="spellEnd"/>
      <w:r w:rsidRPr="00FF6D1C">
        <w:rPr>
          <w:rFonts w:ascii="Times New Roman" w:hAnsi="Times New Roman"/>
          <w:sz w:val="24"/>
          <w:szCs w:val="24"/>
        </w:rPr>
        <w:t xml:space="preserve">, types- Tooth powder, Tooth paste, Mouth wash, and their ingredients). </w:t>
      </w:r>
    </w:p>
    <w:p w:rsidR="00B63CF4" w:rsidRPr="00FF6D1C" w:rsidRDefault="00B63CF4" w:rsidP="00B63CF4">
      <w:pPr>
        <w:jc w:val="both"/>
        <w:rPr>
          <w:rFonts w:ascii="Times New Roman" w:hAnsi="Times New Roman"/>
          <w:sz w:val="24"/>
          <w:szCs w:val="24"/>
        </w:rPr>
      </w:pPr>
      <w:r w:rsidRPr="00FF6D1C">
        <w:rPr>
          <w:rFonts w:ascii="Times New Roman" w:hAnsi="Times New Roman"/>
          <w:sz w:val="24"/>
          <w:szCs w:val="24"/>
        </w:rPr>
        <w:t>Introduction to Manicure and Pedicure products.</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p>
    <w:p w:rsidR="00B63CF4" w:rsidRPr="005D715B" w:rsidRDefault="00B63CF4" w:rsidP="00B63CF4">
      <w:pPr>
        <w:autoSpaceDE w:val="0"/>
        <w:autoSpaceDN w:val="0"/>
        <w:adjustRightInd w:val="0"/>
        <w:spacing w:after="0" w:line="240" w:lineRule="auto"/>
        <w:jc w:val="both"/>
        <w:rPr>
          <w:rFonts w:ascii="Times New Roman" w:hAnsi="Times New Roman"/>
          <w:sz w:val="28"/>
          <w:szCs w:val="24"/>
        </w:rPr>
      </w:pPr>
      <w:r w:rsidRPr="005D715B">
        <w:rPr>
          <w:rFonts w:ascii="Times New Roman" w:eastAsia="Times New Roman" w:hAnsi="Times New Roman"/>
          <w:b/>
          <w:bCs/>
          <w:iCs/>
          <w:sz w:val="28"/>
          <w:szCs w:val="24"/>
        </w:rPr>
        <w:t>PHAR 3</w:t>
      </w:r>
      <w:r>
        <w:rPr>
          <w:rFonts w:ascii="Times New Roman" w:eastAsia="Times New Roman" w:hAnsi="Times New Roman"/>
          <w:b/>
          <w:bCs/>
          <w:iCs/>
          <w:sz w:val="28"/>
          <w:szCs w:val="24"/>
        </w:rPr>
        <w:t>1</w:t>
      </w:r>
      <w:r w:rsidRPr="005D715B">
        <w:rPr>
          <w:rFonts w:ascii="Times New Roman" w:eastAsia="Times New Roman" w:hAnsi="Times New Roman"/>
          <w:b/>
          <w:bCs/>
          <w:iCs/>
          <w:sz w:val="28"/>
          <w:szCs w:val="24"/>
        </w:rPr>
        <w:t xml:space="preserve">2 Lab Pharmaceutical Technology I </w:t>
      </w:r>
      <w:proofErr w:type="gramStart"/>
      <w:r w:rsidRPr="005D715B">
        <w:rPr>
          <w:rFonts w:ascii="Times New Roman" w:eastAsia="Times New Roman" w:hAnsi="Times New Roman"/>
          <w:b/>
          <w:bCs/>
          <w:iCs/>
          <w:sz w:val="28"/>
          <w:szCs w:val="24"/>
        </w:rPr>
        <w:t>Practical</w:t>
      </w:r>
      <w:r>
        <w:rPr>
          <w:rFonts w:ascii="Times New Roman" w:eastAsia="Times New Roman" w:hAnsi="Times New Roman"/>
          <w:b/>
          <w:bCs/>
          <w:iCs/>
          <w:sz w:val="28"/>
          <w:szCs w:val="24"/>
        </w:rPr>
        <w:t xml:space="preserve">  </w:t>
      </w:r>
      <w:r w:rsidRPr="006B6DB8">
        <w:rPr>
          <w:rFonts w:ascii="Times New Roman" w:hAnsi="Times New Roman"/>
          <w:b/>
          <w:sz w:val="28"/>
          <w:szCs w:val="28"/>
        </w:rPr>
        <w:t>[</w:t>
      </w:r>
      <w:proofErr w:type="gramEnd"/>
      <w:r w:rsidRPr="006B6DB8">
        <w:rPr>
          <w:rFonts w:ascii="Times New Roman" w:hAnsi="Times New Roman"/>
          <w:b/>
          <w:sz w:val="28"/>
          <w:szCs w:val="28"/>
        </w:rPr>
        <w:t>30 hours]</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1. Preparation, evaluation and packaging of liquid orals like solutions, suspensions and emulsions, ointments, suppositories, aerosols, eye drops, eye ointments etc.</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2. Preparation of </w:t>
      </w:r>
      <w:proofErr w:type="spellStart"/>
      <w:r w:rsidRPr="00FF6D1C">
        <w:rPr>
          <w:rFonts w:ascii="Times New Roman" w:hAnsi="Times New Roman"/>
          <w:sz w:val="24"/>
          <w:szCs w:val="24"/>
        </w:rPr>
        <w:t>pharmacopoeial</w:t>
      </w:r>
      <w:proofErr w:type="spellEnd"/>
      <w:r w:rsidRPr="00FF6D1C">
        <w:rPr>
          <w:rFonts w:ascii="Times New Roman" w:hAnsi="Times New Roman"/>
          <w:sz w:val="24"/>
          <w:szCs w:val="24"/>
        </w:rPr>
        <w:t xml:space="preserve"> extracts and </w:t>
      </w:r>
      <w:proofErr w:type="spellStart"/>
      <w:r w:rsidRPr="00FF6D1C">
        <w:rPr>
          <w:rFonts w:ascii="Times New Roman" w:hAnsi="Times New Roman"/>
          <w:sz w:val="24"/>
          <w:szCs w:val="24"/>
        </w:rPr>
        <w:t>galenical</w:t>
      </w:r>
      <w:proofErr w:type="spellEnd"/>
      <w:r w:rsidRPr="00FF6D1C">
        <w:rPr>
          <w:rFonts w:ascii="Times New Roman" w:hAnsi="Times New Roman"/>
          <w:sz w:val="24"/>
          <w:szCs w:val="24"/>
        </w:rPr>
        <w:t xml:space="preserve"> products utilizing various methods of Extraction.</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4. Formulation of various types of cosmetics preparations.</w:t>
      </w:r>
    </w:p>
    <w:p w:rsidR="00B63CF4" w:rsidRPr="00FF6D1C" w:rsidRDefault="00B63CF4" w:rsidP="00B63CF4">
      <w:pPr>
        <w:autoSpaceDE w:val="0"/>
        <w:autoSpaceDN w:val="0"/>
        <w:adjustRightInd w:val="0"/>
        <w:spacing w:after="0" w:line="240" w:lineRule="auto"/>
        <w:jc w:val="both"/>
        <w:rPr>
          <w:rFonts w:ascii="Times New Roman" w:hAnsi="Times New Roman"/>
          <w:b/>
          <w:sz w:val="24"/>
          <w:szCs w:val="24"/>
        </w:rPr>
      </w:pPr>
    </w:p>
    <w:p w:rsidR="00B63CF4" w:rsidRPr="006A4F07" w:rsidRDefault="00B63CF4" w:rsidP="00B63CF4">
      <w:pPr>
        <w:autoSpaceDE w:val="0"/>
        <w:autoSpaceDN w:val="0"/>
        <w:adjustRightInd w:val="0"/>
        <w:spacing w:after="0" w:line="240" w:lineRule="auto"/>
        <w:jc w:val="both"/>
        <w:rPr>
          <w:rFonts w:ascii="Times New Roman" w:hAnsi="Times New Roman"/>
          <w:b/>
          <w:sz w:val="28"/>
          <w:szCs w:val="24"/>
        </w:rPr>
      </w:pPr>
      <w:r w:rsidRPr="006A4F07">
        <w:rPr>
          <w:rFonts w:ascii="Times New Roman" w:hAnsi="Times New Roman"/>
          <w:b/>
          <w:sz w:val="28"/>
          <w:szCs w:val="24"/>
        </w:rPr>
        <w:t>Books Recommended</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1. </w:t>
      </w:r>
      <w:proofErr w:type="spellStart"/>
      <w:r w:rsidRPr="00FF6D1C">
        <w:rPr>
          <w:rFonts w:ascii="Times New Roman" w:hAnsi="Times New Roman"/>
          <w:sz w:val="24"/>
          <w:szCs w:val="24"/>
        </w:rPr>
        <w:t>Aulton</w:t>
      </w:r>
      <w:proofErr w:type="spellEnd"/>
      <w:r w:rsidRPr="00FF6D1C">
        <w:rPr>
          <w:rFonts w:ascii="Times New Roman" w:hAnsi="Times New Roman"/>
          <w:sz w:val="24"/>
          <w:szCs w:val="24"/>
        </w:rPr>
        <w:t>, M.E. Pharmaceutics- The Science of Dosage Form Design. ELBS/Churchill Livingstone.</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2. Lachman, L., Lieberman, H.A., and </w:t>
      </w:r>
      <w:proofErr w:type="spellStart"/>
      <w:r w:rsidRPr="00FF6D1C">
        <w:rPr>
          <w:rFonts w:ascii="Times New Roman" w:hAnsi="Times New Roman"/>
          <w:sz w:val="24"/>
          <w:szCs w:val="24"/>
        </w:rPr>
        <w:t>Kanig</w:t>
      </w:r>
      <w:proofErr w:type="spellEnd"/>
      <w:r w:rsidRPr="00FF6D1C">
        <w:rPr>
          <w:rFonts w:ascii="Times New Roman" w:hAnsi="Times New Roman"/>
          <w:sz w:val="24"/>
          <w:szCs w:val="24"/>
        </w:rPr>
        <w:t xml:space="preserve">, J.L. The Theory &amp; Practice of Industrial Pharmacy. Lea &amp; </w:t>
      </w:r>
      <w:proofErr w:type="spellStart"/>
      <w:r w:rsidRPr="00FF6D1C">
        <w:rPr>
          <w:rFonts w:ascii="Times New Roman" w:hAnsi="Times New Roman"/>
          <w:sz w:val="24"/>
          <w:szCs w:val="24"/>
        </w:rPr>
        <w:t>Febiger</w:t>
      </w:r>
      <w:proofErr w:type="spellEnd"/>
      <w:r w:rsidRPr="00FF6D1C">
        <w:rPr>
          <w:rFonts w:ascii="Times New Roman" w:hAnsi="Times New Roman"/>
          <w:sz w:val="24"/>
          <w:szCs w:val="24"/>
        </w:rPr>
        <w:t>, Philadelphia.</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3. </w:t>
      </w:r>
      <w:proofErr w:type="spellStart"/>
      <w:r w:rsidRPr="00FF6D1C">
        <w:rPr>
          <w:rFonts w:ascii="Times New Roman" w:hAnsi="Times New Roman"/>
          <w:sz w:val="24"/>
          <w:szCs w:val="24"/>
        </w:rPr>
        <w:t>Sagarin</w:t>
      </w:r>
      <w:proofErr w:type="spellEnd"/>
      <w:r w:rsidRPr="00FF6D1C">
        <w:rPr>
          <w:rFonts w:ascii="Times New Roman" w:hAnsi="Times New Roman"/>
          <w:sz w:val="24"/>
          <w:szCs w:val="24"/>
        </w:rPr>
        <w:t xml:space="preserve"> &amp; Balsam, M.S. Cosmetic Science &amp; Technology. Vol. 1-3 2nd ed. John Wiley.</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4. </w:t>
      </w:r>
      <w:proofErr w:type="spellStart"/>
      <w:r w:rsidRPr="00FF6D1C">
        <w:rPr>
          <w:rFonts w:ascii="Times New Roman" w:hAnsi="Times New Roman"/>
          <w:sz w:val="24"/>
          <w:szCs w:val="24"/>
        </w:rPr>
        <w:t>Poucher’s</w:t>
      </w:r>
      <w:proofErr w:type="spellEnd"/>
      <w:r w:rsidRPr="00FF6D1C">
        <w:rPr>
          <w:rFonts w:ascii="Times New Roman" w:hAnsi="Times New Roman"/>
          <w:sz w:val="24"/>
          <w:szCs w:val="24"/>
        </w:rPr>
        <w:t xml:space="preserve"> </w:t>
      </w:r>
      <w:proofErr w:type="spellStart"/>
      <w:r w:rsidRPr="00FF6D1C">
        <w:rPr>
          <w:rFonts w:ascii="Times New Roman" w:hAnsi="Times New Roman"/>
          <w:sz w:val="24"/>
          <w:szCs w:val="24"/>
        </w:rPr>
        <w:t>Cosmeticology</w:t>
      </w:r>
      <w:proofErr w:type="spellEnd"/>
      <w:r w:rsidRPr="00FF6D1C">
        <w:rPr>
          <w:rFonts w:ascii="Times New Roman" w:hAnsi="Times New Roman"/>
          <w:sz w:val="24"/>
          <w:szCs w:val="24"/>
        </w:rPr>
        <w:t>.</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5. Ansel, H.C. Introduction to Pharmaceutical Dosage Forms. V.M. </w:t>
      </w:r>
      <w:proofErr w:type="spellStart"/>
      <w:r w:rsidRPr="00FF6D1C">
        <w:rPr>
          <w:rFonts w:ascii="Times New Roman" w:hAnsi="Times New Roman"/>
          <w:sz w:val="24"/>
          <w:szCs w:val="24"/>
        </w:rPr>
        <w:t>Verghese</w:t>
      </w:r>
      <w:proofErr w:type="spellEnd"/>
      <w:r w:rsidRPr="00FF6D1C">
        <w:rPr>
          <w:rFonts w:ascii="Times New Roman" w:hAnsi="Times New Roman"/>
          <w:sz w:val="24"/>
          <w:szCs w:val="24"/>
        </w:rPr>
        <w:t xml:space="preserve"> &amp; Co., Mumbai.</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6. Banker, G.S. and Rhode, C.T. Modern Pharmaceutics. Marcel Dekker.</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7. Carter, S.J. Cooper &amp; Gunn’s Tutorial Pharmacy. CBS Publishers, Delhi.</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8. </w:t>
      </w:r>
      <w:proofErr w:type="spellStart"/>
      <w:r w:rsidRPr="00FF6D1C">
        <w:rPr>
          <w:rFonts w:ascii="Times New Roman" w:hAnsi="Times New Roman"/>
          <w:sz w:val="24"/>
          <w:szCs w:val="24"/>
        </w:rPr>
        <w:t>Jellinek</w:t>
      </w:r>
      <w:proofErr w:type="spellEnd"/>
      <w:r w:rsidRPr="00FF6D1C">
        <w:rPr>
          <w:rFonts w:ascii="Times New Roman" w:hAnsi="Times New Roman"/>
          <w:sz w:val="24"/>
          <w:szCs w:val="24"/>
        </w:rPr>
        <w:t>, J.S. Formulation and Function of Cosmetics. John Wiley &amp; Sons.</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5. </w:t>
      </w:r>
      <w:proofErr w:type="spellStart"/>
      <w:r w:rsidRPr="00FF6D1C">
        <w:rPr>
          <w:rFonts w:ascii="Times New Roman" w:hAnsi="Times New Roman"/>
          <w:sz w:val="24"/>
          <w:szCs w:val="24"/>
        </w:rPr>
        <w:t>Kac</w:t>
      </w:r>
      <w:proofErr w:type="spellEnd"/>
      <w:r w:rsidRPr="00FF6D1C">
        <w:rPr>
          <w:rFonts w:ascii="Times New Roman" w:hAnsi="Times New Roman"/>
          <w:sz w:val="24"/>
          <w:szCs w:val="24"/>
        </w:rPr>
        <w:t xml:space="preserve"> </w:t>
      </w:r>
      <w:proofErr w:type="spellStart"/>
      <w:r w:rsidRPr="00FF6D1C">
        <w:rPr>
          <w:rFonts w:ascii="Times New Roman" w:hAnsi="Times New Roman"/>
          <w:sz w:val="24"/>
          <w:szCs w:val="24"/>
        </w:rPr>
        <w:t>Chensney</w:t>
      </w:r>
      <w:proofErr w:type="spellEnd"/>
      <w:r w:rsidRPr="00FF6D1C">
        <w:rPr>
          <w:rFonts w:ascii="Times New Roman" w:hAnsi="Times New Roman"/>
          <w:sz w:val="24"/>
          <w:szCs w:val="24"/>
        </w:rPr>
        <w:t>, J.C. Packaging of Cosmetics and Toiletries. Newness Butter Worth,</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London.</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 xml:space="preserve">6. Pharmaceutical Dosage Forms and Drug Delivery Systems. Lea and </w:t>
      </w:r>
      <w:proofErr w:type="spellStart"/>
      <w:r w:rsidRPr="00FF6D1C">
        <w:rPr>
          <w:rFonts w:ascii="Times New Roman" w:hAnsi="Times New Roman"/>
          <w:sz w:val="24"/>
          <w:szCs w:val="24"/>
        </w:rPr>
        <w:t>Febiger</w:t>
      </w:r>
      <w:proofErr w:type="spellEnd"/>
      <w:r w:rsidRPr="00FF6D1C">
        <w:rPr>
          <w:rFonts w:ascii="Times New Roman" w:hAnsi="Times New Roman"/>
          <w:sz w:val="24"/>
          <w:szCs w:val="24"/>
        </w:rPr>
        <w:t>, Philadelphia.</w:t>
      </w:r>
    </w:p>
    <w:p w:rsidR="00B63CF4" w:rsidRPr="00FF6D1C" w:rsidRDefault="00B63CF4" w:rsidP="00B63CF4">
      <w:pPr>
        <w:autoSpaceDE w:val="0"/>
        <w:autoSpaceDN w:val="0"/>
        <w:adjustRightInd w:val="0"/>
        <w:spacing w:after="0" w:line="240" w:lineRule="auto"/>
        <w:jc w:val="both"/>
        <w:rPr>
          <w:rFonts w:ascii="Times New Roman" w:hAnsi="Times New Roman"/>
          <w:sz w:val="24"/>
          <w:szCs w:val="24"/>
        </w:rPr>
      </w:pPr>
      <w:r w:rsidRPr="00FF6D1C">
        <w:rPr>
          <w:rFonts w:ascii="Times New Roman" w:hAnsi="Times New Roman"/>
          <w:sz w:val="24"/>
          <w:szCs w:val="24"/>
        </w:rPr>
        <w:t>7. Rawlins, E.A. Bentley’s Textbook of Pharmaceutics. ELBS.</w:t>
      </w:r>
    </w:p>
    <w:p w:rsidR="00B63CF4" w:rsidRPr="00A23A45" w:rsidRDefault="00B63CF4" w:rsidP="00B63CF4">
      <w:pPr>
        <w:rPr>
          <w:rFonts w:ascii="Times New Roman" w:eastAsia="Times New Roman" w:hAnsi="Times New Roman"/>
          <w:b/>
          <w:bCs/>
          <w:iCs/>
          <w:sz w:val="28"/>
          <w:szCs w:val="28"/>
        </w:rPr>
      </w:pPr>
      <w:r w:rsidRPr="0038784A">
        <w:rPr>
          <w:rFonts w:ascii="Times New Roman" w:hAnsi="Times New Roman"/>
        </w:rPr>
        <w:br w:type="page"/>
      </w:r>
      <w:r w:rsidRPr="00A23A45">
        <w:rPr>
          <w:rFonts w:ascii="Times New Roman" w:eastAsia="Times New Roman" w:hAnsi="Times New Roman"/>
          <w:b/>
          <w:bCs/>
          <w:iCs/>
          <w:sz w:val="28"/>
          <w:szCs w:val="28"/>
        </w:rPr>
        <w:lastRenderedPageBreak/>
        <w:t>PHAR 3</w:t>
      </w:r>
      <w:r>
        <w:rPr>
          <w:rFonts w:ascii="Times New Roman" w:eastAsia="Times New Roman" w:hAnsi="Times New Roman"/>
          <w:b/>
          <w:bCs/>
          <w:iCs/>
          <w:sz w:val="28"/>
          <w:szCs w:val="28"/>
        </w:rPr>
        <w:t>13</w:t>
      </w:r>
      <w:r w:rsidRPr="00A23A45">
        <w:rPr>
          <w:rFonts w:ascii="Times New Roman" w:eastAsia="Times New Roman" w:hAnsi="Times New Roman"/>
          <w:b/>
          <w:bCs/>
          <w:iCs/>
          <w:sz w:val="28"/>
          <w:szCs w:val="28"/>
        </w:rPr>
        <w:t xml:space="preserve"> </w:t>
      </w:r>
      <w:r>
        <w:rPr>
          <w:rFonts w:ascii="Times New Roman" w:eastAsia="Times New Roman" w:hAnsi="Times New Roman"/>
          <w:b/>
          <w:bCs/>
          <w:iCs/>
          <w:sz w:val="28"/>
          <w:szCs w:val="28"/>
        </w:rPr>
        <w:tab/>
      </w:r>
      <w:r w:rsidRPr="00A23A45">
        <w:rPr>
          <w:rFonts w:ascii="Times New Roman" w:eastAsia="Times New Roman" w:hAnsi="Times New Roman"/>
          <w:b/>
          <w:bCs/>
          <w:iCs/>
          <w:sz w:val="28"/>
          <w:szCs w:val="28"/>
        </w:rPr>
        <w:t>Pharmaceutical Biotechnology</w:t>
      </w:r>
      <w:r w:rsidRPr="00A23A45">
        <w:rPr>
          <w:rFonts w:ascii="Times New Roman" w:eastAsia="Times New Roman" w:hAnsi="Times New Roman"/>
          <w:b/>
          <w:bCs/>
          <w:iCs/>
          <w:sz w:val="28"/>
          <w:szCs w:val="28"/>
        </w:rPr>
        <w:tab/>
        <w:t xml:space="preserve"> </w:t>
      </w:r>
      <w:r>
        <w:rPr>
          <w:rFonts w:ascii="Times New Roman" w:eastAsia="Times New Roman" w:hAnsi="Times New Roman"/>
          <w:b/>
          <w:bCs/>
          <w:iCs/>
          <w:sz w:val="28"/>
          <w:szCs w:val="28"/>
        </w:rPr>
        <w:tab/>
      </w:r>
      <w:r>
        <w:rPr>
          <w:rFonts w:ascii="Times New Roman" w:eastAsia="Times New Roman" w:hAnsi="Times New Roman"/>
          <w:b/>
          <w:bCs/>
          <w:iCs/>
          <w:sz w:val="28"/>
          <w:szCs w:val="28"/>
        </w:rPr>
        <w:tab/>
        <w:t>(</w:t>
      </w:r>
      <w:r w:rsidRPr="00A23A45">
        <w:rPr>
          <w:rFonts w:ascii="Times New Roman" w:eastAsia="Times New Roman" w:hAnsi="Times New Roman"/>
          <w:b/>
          <w:bCs/>
          <w:iCs/>
          <w:sz w:val="28"/>
          <w:szCs w:val="28"/>
        </w:rPr>
        <w:t>45 hours</w:t>
      </w:r>
      <w:r>
        <w:rPr>
          <w:rFonts w:ascii="Times New Roman" w:eastAsia="Times New Roman" w:hAnsi="Times New Roman"/>
          <w:b/>
          <w:bCs/>
          <w:iCs/>
          <w:sz w:val="28"/>
          <w:szCs w:val="28"/>
        </w:rPr>
        <w:t>)</w:t>
      </w:r>
    </w:p>
    <w:p w:rsidR="00B63CF4" w:rsidRPr="00A23A45" w:rsidRDefault="00B63CF4" w:rsidP="00B63CF4">
      <w:pPr>
        <w:pStyle w:val="ListParagraph"/>
        <w:spacing w:before="120"/>
        <w:ind w:left="0"/>
        <w:jc w:val="both"/>
        <w:rPr>
          <w:rFonts w:ascii="Times New Roman" w:hAnsi="Times New Roman"/>
          <w:b/>
          <w:sz w:val="24"/>
          <w:szCs w:val="24"/>
        </w:rPr>
      </w:pPr>
      <w:r>
        <w:rPr>
          <w:rFonts w:ascii="Times New Roman" w:hAnsi="Times New Roman"/>
          <w:b/>
          <w:sz w:val="24"/>
          <w:szCs w:val="24"/>
        </w:rPr>
        <w:t xml:space="preserve">Unit 1: </w:t>
      </w:r>
      <w:r w:rsidRPr="00A23A45">
        <w:rPr>
          <w:rFonts w:ascii="Times New Roman" w:hAnsi="Times New Roman"/>
          <w:b/>
          <w:sz w:val="24"/>
          <w:szCs w:val="24"/>
        </w:rPr>
        <w:t>Immunology and Immunological Preparations (10 hours)</w:t>
      </w:r>
    </w:p>
    <w:p w:rsidR="00B63CF4" w:rsidRDefault="00B63CF4" w:rsidP="00B63CF4">
      <w:pPr>
        <w:pStyle w:val="ListParagraph"/>
        <w:spacing w:before="120"/>
        <w:ind w:left="0"/>
        <w:jc w:val="both"/>
        <w:rPr>
          <w:rFonts w:ascii="Times New Roman" w:hAnsi="Times New Roman"/>
          <w:sz w:val="24"/>
          <w:szCs w:val="24"/>
        </w:rPr>
      </w:pPr>
      <w:r w:rsidRPr="00A23A45">
        <w:rPr>
          <w:rFonts w:ascii="Times New Roman" w:hAnsi="Times New Roman"/>
          <w:sz w:val="24"/>
          <w:szCs w:val="24"/>
        </w:rPr>
        <w:t xml:space="preserve"> Principles, antigens and </w:t>
      </w:r>
      <w:proofErr w:type="spellStart"/>
      <w:r w:rsidRPr="00A23A45">
        <w:rPr>
          <w:rFonts w:ascii="Times New Roman" w:hAnsi="Times New Roman"/>
          <w:sz w:val="24"/>
          <w:szCs w:val="24"/>
        </w:rPr>
        <w:t>haptens</w:t>
      </w:r>
      <w:proofErr w:type="spellEnd"/>
      <w:r w:rsidRPr="00A23A45">
        <w:rPr>
          <w:rFonts w:ascii="Times New Roman" w:hAnsi="Times New Roman"/>
          <w:sz w:val="24"/>
          <w:szCs w:val="24"/>
        </w:rPr>
        <w:t>, immune system, cellular humoral immunity, immunological tolerance, antigen-antibody reactions and their applications. Hypersensitivity, Active and passive immunization; Vaccines- their preparation, standardization and storage.</w:t>
      </w:r>
    </w:p>
    <w:p w:rsidR="00B63CF4" w:rsidRPr="00A23A45" w:rsidRDefault="00B63CF4" w:rsidP="00B63CF4">
      <w:pPr>
        <w:pStyle w:val="ListParagraph"/>
        <w:spacing w:before="120"/>
        <w:jc w:val="both"/>
        <w:rPr>
          <w:rFonts w:ascii="Times New Roman" w:hAnsi="Times New Roman"/>
          <w:sz w:val="24"/>
          <w:szCs w:val="24"/>
        </w:rPr>
      </w:pPr>
    </w:p>
    <w:p w:rsidR="00B63CF4" w:rsidRPr="00A23A45" w:rsidRDefault="00B63CF4" w:rsidP="00B63CF4">
      <w:pPr>
        <w:pStyle w:val="ListParagraph"/>
        <w:spacing w:before="120"/>
        <w:ind w:left="0"/>
        <w:jc w:val="both"/>
        <w:rPr>
          <w:rFonts w:ascii="Times New Roman" w:hAnsi="Times New Roman"/>
          <w:b/>
          <w:sz w:val="24"/>
          <w:szCs w:val="24"/>
        </w:rPr>
      </w:pPr>
      <w:r>
        <w:rPr>
          <w:rFonts w:ascii="Times New Roman" w:hAnsi="Times New Roman"/>
          <w:b/>
          <w:sz w:val="24"/>
          <w:szCs w:val="24"/>
        </w:rPr>
        <w:t xml:space="preserve">Unit 2: </w:t>
      </w:r>
      <w:r w:rsidRPr="00A23A45">
        <w:rPr>
          <w:rFonts w:ascii="Times New Roman" w:hAnsi="Times New Roman"/>
          <w:b/>
          <w:sz w:val="24"/>
          <w:szCs w:val="24"/>
        </w:rPr>
        <w:t>Genetic Recombination (8 hours)</w:t>
      </w:r>
    </w:p>
    <w:p w:rsidR="00B63CF4" w:rsidRDefault="00B63CF4" w:rsidP="00B63CF4">
      <w:pPr>
        <w:pStyle w:val="ListParagraph"/>
        <w:spacing w:before="120"/>
        <w:ind w:left="0"/>
        <w:jc w:val="both"/>
        <w:rPr>
          <w:rFonts w:ascii="Times New Roman" w:hAnsi="Times New Roman"/>
          <w:sz w:val="24"/>
          <w:szCs w:val="24"/>
        </w:rPr>
      </w:pPr>
      <w:r w:rsidRPr="00A23A45">
        <w:rPr>
          <w:rFonts w:ascii="Times New Roman" w:hAnsi="Times New Roman"/>
          <w:sz w:val="24"/>
          <w:szCs w:val="24"/>
        </w:rPr>
        <w:t xml:space="preserve">Transformation, conjugation, transduction, protoplast fusion and gene cloning and their applications. Development of </w:t>
      </w:r>
      <w:proofErr w:type="spellStart"/>
      <w:r w:rsidRPr="00A23A45">
        <w:rPr>
          <w:rFonts w:ascii="Times New Roman" w:hAnsi="Times New Roman"/>
          <w:sz w:val="24"/>
          <w:szCs w:val="24"/>
        </w:rPr>
        <w:t>hybridoma</w:t>
      </w:r>
      <w:proofErr w:type="spellEnd"/>
      <w:r w:rsidRPr="00A23A45">
        <w:rPr>
          <w:rFonts w:ascii="Times New Roman" w:hAnsi="Times New Roman"/>
          <w:sz w:val="24"/>
          <w:szCs w:val="24"/>
        </w:rPr>
        <w:t xml:space="preserve"> for monoclonal antibodies. Study of drugs produced by biotechnology such as </w:t>
      </w:r>
      <w:proofErr w:type="spellStart"/>
      <w:r w:rsidRPr="00A23A45">
        <w:rPr>
          <w:rFonts w:ascii="Times New Roman" w:hAnsi="Times New Roman"/>
          <w:sz w:val="24"/>
          <w:szCs w:val="24"/>
        </w:rPr>
        <w:t>Activa</w:t>
      </w:r>
      <w:r>
        <w:rPr>
          <w:rFonts w:ascii="Times New Roman" w:hAnsi="Times New Roman"/>
          <w:sz w:val="24"/>
          <w:szCs w:val="24"/>
        </w:rPr>
        <w:t>se</w:t>
      </w:r>
      <w:proofErr w:type="spellEnd"/>
      <w:r>
        <w:rPr>
          <w:rFonts w:ascii="Times New Roman" w:hAnsi="Times New Roman"/>
          <w:sz w:val="24"/>
          <w:szCs w:val="24"/>
        </w:rPr>
        <w:t xml:space="preserve">, </w:t>
      </w:r>
      <w:proofErr w:type="spellStart"/>
      <w:r>
        <w:rPr>
          <w:rFonts w:ascii="Times New Roman" w:hAnsi="Times New Roman"/>
          <w:sz w:val="24"/>
          <w:szCs w:val="24"/>
        </w:rPr>
        <w:t>Humulin</w:t>
      </w:r>
      <w:proofErr w:type="spellEnd"/>
      <w:r>
        <w:rPr>
          <w:rFonts w:ascii="Times New Roman" w:hAnsi="Times New Roman"/>
          <w:sz w:val="24"/>
          <w:szCs w:val="24"/>
        </w:rPr>
        <w:t xml:space="preserve">, </w:t>
      </w:r>
      <w:proofErr w:type="spellStart"/>
      <w:r>
        <w:rPr>
          <w:rFonts w:ascii="Times New Roman" w:hAnsi="Times New Roman"/>
          <w:sz w:val="24"/>
          <w:szCs w:val="24"/>
        </w:rPr>
        <w:t>Humatrope</w:t>
      </w:r>
      <w:proofErr w:type="spellEnd"/>
      <w:r>
        <w:rPr>
          <w:rFonts w:ascii="Times New Roman" w:hAnsi="Times New Roman"/>
          <w:sz w:val="24"/>
          <w:szCs w:val="24"/>
        </w:rPr>
        <w:t>, and HB.</w:t>
      </w:r>
    </w:p>
    <w:p w:rsidR="00B63CF4" w:rsidRPr="00A23A45" w:rsidRDefault="00B63CF4" w:rsidP="00B63CF4">
      <w:pPr>
        <w:pStyle w:val="ListParagraph"/>
        <w:spacing w:before="120"/>
        <w:jc w:val="both"/>
        <w:rPr>
          <w:rFonts w:ascii="Times New Roman" w:hAnsi="Times New Roman"/>
          <w:sz w:val="24"/>
          <w:szCs w:val="24"/>
        </w:rPr>
      </w:pPr>
    </w:p>
    <w:p w:rsidR="00B63CF4" w:rsidRPr="00A23A45" w:rsidRDefault="00B63CF4" w:rsidP="00B63CF4">
      <w:pPr>
        <w:pStyle w:val="ListParagraph"/>
        <w:spacing w:before="120"/>
        <w:ind w:left="0"/>
        <w:jc w:val="both"/>
        <w:rPr>
          <w:rFonts w:ascii="Times New Roman" w:hAnsi="Times New Roman"/>
          <w:b/>
          <w:sz w:val="24"/>
          <w:szCs w:val="24"/>
        </w:rPr>
      </w:pPr>
      <w:r>
        <w:rPr>
          <w:rFonts w:ascii="Times New Roman" w:hAnsi="Times New Roman"/>
          <w:b/>
          <w:sz w:val="24"/>
          <w:szCs w:val="24"/>
        </w:rPr>
        <w:t xml:space="preserve">Unit 3: </w:t>
      </w:r>
      <w:r w:rsidRPr="00A23A45">
        <w:rPr>
          <w:rFonts w:ascii="Times New Roman" w:hAnsi="Times New Roman"/>
          <w:b/>
          <w:sz w:val="24"/>
          <w:szCs w:val="24"/>
        </w:rPr>
        <w:t>Antibiotics (15 hours)</w:t>
      </w:r>
    </w:p>
    <w:p w:rsidR="00B63CF4" w:rsidRDefault="00B63CF4" w:rsidP="00B63CF4">
      <w:pPr>
        <w:pStyle w:val="ListParagraph"/>
        <w:spacing w:before="120"/>
        <w:ind w:left="0"/>
        <w:jc w:val="both"/>
        <w:rPr>
          <w:rFonts w:ascii="Times New Roman" w:hAnsi="Times New Roman"/>
          <w:sz w:val="24"/>
          <w:szCs w:val="24"/>
        </w:rPr>
      </w:pPr>
      <w:r w:rsidRPr="00A23A45">
        <w:rPr>
          <w:rFonts w:ascii="Times New Roman" w:hAnsi="Times New Roman"/>
          <w:sz w:val="24"/>
          <w:szCs w:val="24"/>
        </w:rPr>
        <w:t xml:space="preserve"> Historical development of antibiotics. Antimicrobial spectrum and methods used for their standardization. Screening of soil for organisms producing antibiotics, </w:t>
      </w:r>
      <w:proofErr w:type="spellStart"/>
      <w:r w:rsidRPr="00A23A45">
        <w:rPr>
          <w:rFonts w:ascii="Times New Roman" w:hAnsi="Times New Roman"/>
          <w:sz w:val="24"/>
          <w:szCs w:val="24"/>
        </w:rPr>
        <w:t>fermentetor</w:t>
      </w:r>
      <w:proofErr w:type="spellEnd"/>
      <w:r w:rsidRPr="00A23A45">
        <w:rPr>
          <w:rFonts w:ascii="Times New Roman" w:hAnsi="Times New Roman"/>
          <w:sz w:val="24"/>
          <w:szCs w:val="24"/>
        </w:rPr>
        <w:t>, its design, and control of different parameters. Isolation of mutants, factors influencing rate of mutation. Design of fermentation process. Isolation of fermentation products with special reference to penicillin, streptomy</w:t>
      </w:r>
      <w:r>
        <w:rPr>
          <w:rFonts w:ascii="Times New Roman" w:hAnsi="Times New Roman"/>
          <w:sz w:val="24"/>
          <w:szCs w:val="24"/>
        </w:rPr>
        <w:t>cin tetracycline and vitamin B.</w:t>
      </w:r>
    </w:p>
    <w:p w:rsidR="00B63CF4" w:rsidRPr="00A23A45" w:rsidRDefault="00B63CF4" w:rsidP="00B63CF4">
      <w:pPr>
        <w:pStyle w:val="ListParagraph"/>
        <w:spacing w:before="120"/>
        <w:jc w:val="both"/>
        <w:rPr>
          <w:rFonts w:ascii="Times New Roman" w:hAnsi="Times New Roman"/>
          <w:sz w:val="24"/>
          <w:szCs w:val="24"/>
        </w:rPr>
      </w:pPr>
    </w:p>
    <w:p w:rsidR="00B63CF4" w:rsidRPr="00A23A45" w:rsidRDefault="00B63CF4" w:rsidP="00B63CF4">
      <w:pPr>
        <w:pStyle w:val="ListParagraph"/>
        <w:spacing w:before="120"/>
        <w:ind w:left="0"/>
        <w:jc w:val="both"/>
        <w:rPr>
          <w:rFonts w:ascii="Times New Roman" w:hAnsi="Times New Roman"/>
          <w:b/>
          <w:sz w:val="24"/>
          <w:szCs w:val="24"/>
        </w:rPr>
      </w:pPr>
      <w:r>
        <w:rPr>
          <w:rFonts w:ascii="Times New Roman" w:hAnsi="Times New Roman"/>
          <w:b/>
          <w:sz w:val="24"/>
          <w:szCs w:val="24"/>
        </w:rPr>
        <w:t xml:space="preserve">Unit 4: </w:t>
      </w:r>
      <w:r w:rsidRPr="00A23A45">
        <w:rPr>
          <w:rFonts w:ascii="Times New Roman" w:hAnsi="Times New Roman"/>
          <w:b/>
          <w:sz w:val="24"/>
          <w:szCs w:val="24"/>
        </w:rPr>
        <w:t>Microbial Transformation (6 hours)</w:t>
      </w:r>
    </w:p>
    <w:p w:rsidR="00B63CF4" w:rsidRDefault="00B63CF4" w:rsidP="00B63CF4">
      <w:pPr>
        <w:pStyle w:val="ListParagraph"/>
        <w:spacing w:before="120"/>
        <w:ind w:left="0"/>
        <w:jc w:val="both"/>
        <w:rPr>
          <w:rFonts w:ascii="Times New Roman" w:hAnsi="Times New Roman"/>
          <w:sz w:val="24"/>
          <w:szCs w:val="24"/>
        </w:rPr>
      </w:pPr>
      <w:r w:rsidRPr="00A23A45">
        <w:rPr>
          <w:rFonts w:ascii="Times New Roman" w:hAnsi="Times New Roman"/>
          <w:sz w:val="24"/>
          <w:szCs w:val="24"/>
        </w:rPr>
        <w:t xml:space="preserve"> Introduction, types of reactions mediated by microorganisms, design of biotransformation processes, selection of organisms, biotransformation process and its improvements with special reference to steroids.</w:t>
      </w:r>
    </w:p>
    <w:p w:rsidR="00B63CF4" w:rsidRPr="00A23A45" w:rsidRDefault="00B63CF4" w:rsidP="00B63CF4">
      <w:pPr>
        <w:pStyle w:val="ListParagraph"/>
        <w:spacing w:before="120"/>
        <w:jc w:val="both"/>
        <w:rPr>
          <w:rFonts w:ascii="Times New Roman" w:hAnsi="Times New Roman"/>
          <w:sz w:val="24"/>
          <w:szCs w:val="24"/>
        </w:rPr>
      </w:pPr>
    </w:p>
    <w:p w:rsidR="00B63CF4" w:rsidRDefault="00B63CF4" w:rsidP="00B63CF4">
      <w:pPr>
        <w:pStyle w:val="ListParagraph"/>
        <w:spacing w:before="120"/>
        <w:ind w:left="0"/>
        <w:jc w:val="both"/>
        <w:rPr>
          <w:rFonts w:ascii="Times New Roman" w:hAnsi="Times New Roman"/>
          <w:b/>
          <w:sz w:val="24"/>
          <w:szCs w:val="24"/>
        </w:rPr>
      </w:pPr>
      <w:r>
        <w:rPr>
          <w:rFonts w:ascii="Times New Roman" w:hAnsi="Times New Roman"/>
          <w:b/>
          <w:sz w:val="24"/>
          <w:szCs w:val="24"/>
        </w:rPr>
        <w:t xml:space="preserve">Unit 5: </w:t>
      </w:r>
      <w:r w:rsidRPr="00A23A45">
        <w:rPr>
          <w:rFonts w:ascii="Times New Roman" w:hAnsi="Times New Roman"/>
          <w:b/>
          <w:sz w:val="24"/>
          <w:szCs w:val="24"/>
        </w:rPr>
        <w:t>Enzyme immobilization (6 hours)</w:t>
      </w:r>
    </w:p>
    <w:p w:rsidR="00B63CF4" w:rsidRPr="001D0C0B" w:rsidRDefault="00B63CF4" w:rsidP="00B63CF4">
      <w:pPr>
        <w:pStyle w:val="ListParagraph"/>
        <w:spacing w:before="120"/>
        <w:ind w:left="0"/>
        <w:jc w:val="both"/>
        <w:rPr>
          <w:rFonts w:ascii="Times New Roman" w:hAnsi="Times New Roman"/>
          <w:b/>
          <w:sz w:val="24"/>
          <w:szCs w:val="24"/>
        </w:rPr>
      </w:pPr>
      <w:r w:rsidRPr="00A23A45">
        <w:rPr>
          <w:rFonts w:ascii="Times New Roman" w:hAnsi="Times New Roman"/>
          <w:sz w:val="24"/>
          <w:szCs w:val="24"/>
        </w:rPr>
        <w:t xml:space="preserve">Techniques of immobilization, factors affecting enzyme kinetics. Study of enzymes such as hyaluronidase, </w:t>
      </w:r>
      <w:proofErr w:type="spellStart"/>
      <w:r w:rsidRPr="00A23A45">
        <w:rPr>
          <w:rFonts w:ascii="Times New Roman" w:hAnsi="Times New Roman"/>
          <w:sz w:val="24"/>
          <w:szCs w:val="24"/>
        </w:rPr>
        <w:t>penicillinase</w:t>
      </w:r>
      <w:proofErr w:type="spellEnd"/>
      <w:r w:rsidRPr="00A23A45">
        <w:rPr>
          <w:rFonts w:ascii="Times New Roman" w:hAnsi="Times New Roman"/>
          <w:sz w:val="24"/>
          <w:szCs w:val="24"/>
        </w:rPr>
        <w:t xml:space="preserve">, streptokinase and </w:t>
      </w:r>
      <w:proofErr w:type="spellStart"/>
      <w:r w:rsidRPr="00A23A45">
        <w:rPr>
          <w:rFonts w:ascii="Times New Roman" w:hAnsi="Times New Roman"/>
          <w:sz w:val="24"/>
          <w:szCs w:val="24"/>
        </w:rPr>
        <w:t>streptodomase</w:t>
      </w:r>
      <w:proofErr w:type="spellEnd"/>
      <w:r w:rsidRPr="00A23A45">
        <w:rPr>
          <w:rFonts w:ascii="Times New Roman" w:hAnsi="Times New Roman"/>
          <w:sz w:val="24"/>
          <w:szCs w:val="24"/>
        </w:rPr>
        <w:t>, amylases and proteases etc. Immobilization of bacteria and plant cells.</w:t>
      </w:r>
    </w:p>
    <w:p w:rsidR="00B63CF4" w:rsidRPr="00A23A45" w:rsidRDefault="00B63CF4" w:rsidP="00B63CF4">
      <w:pPr>
        <w:pStyle w:val="ListParagraph"/>
        <w:spacing w:before="120"/>
        <w:jc w:val="both"/>
        <w:rPr>
          <w:rFonts w:ascii="Times New Roman" w:eastAsia="Times New Roman" w:hAnsi="Times New Roman"/>
          <w:b/>
          <w:bCs/>
          <w:iCs/>
          <w:sz w:val="24"/>
          <w:szCs w:val="24"/>
        </w:rPr>
      </w:pPr>
    </w:p>
    <w:p w:rsidR="00B63CF4" w:rsidRPr="006A4F07" w:rsidRDefault="00B63CF4" w:rsidP="00B63CF4">
      <w:pPr>
        <w:spacing w:before="120"/>
        <w:jc w:val="both"/>
        <w:rPr>
          <w:rFonts w:ascii="Times New Roman" w:hAnsi="Times New Roman"/>
          <w:sz w:val="28"/>
          <w:szCs w:val="24"/>
        </w:rPr>
      </w:pPr>
      <w:r w:rsidRPr="006A4F07">
        <w:rPr>
          <w:rFonts w:ascii="Times New Roman" w:eastAsia="Times New Roman" w:hAnsi="Times New Roman"/>
          <w:b/>
          <w:bCs/>
          <w:iCs/>
          <w:sz w:val="28"/>
          <w:szCs w:val="24"/>
        </w:rPr>
        <w:t>PHAR 3</w:t>
      </w:r>
      <w:r>
        <w:rPr>
          <w:rFonts w:ascii="Times New Roman" w:eastAsia="Times New Roman" w:hAnsi="Times New Roman"/>
          <w:b/>
          <w:bCs/>
          <w:iCs/>
          <w:sz w:val="28"/>
          <w:szCs w:val="24"/>
        </w:rPr>
        <w:t>13</w:t>
      </w:r>
      <w:r w:rsidRPr="006A4F07">
        <w:rPr>
          <w:rFonts w:ascii="Times New Roman" w:eastAsia="Times New Roman" w:hAnsi="Times New Roman"/>
          <w:b/>
          <w:bCs/>
          <w:iCs/>
          <w:sz w:val="28"/>
          <w:szCs w:val="24"/>
        </w:rPr>
        <w:t xml:space="preserve"> Lab Pharmaceutical Biotechnology Practical</w:t>
      </w:r>
      <w:r w:rsidRPr="006A4F07">
        <w:rPr>
          <w:rFonts w:ascii="Times New Roman" w:hAnsi="Times New Roman"/>
          <w:sz w:val="28"/>
          <w:szCs w:val="24"/>
        </w:rPr>
        <w:tab/>
      </w:r>
      <w:r w:rsidRPr="006B6DB8">
        <w:rPr>
          <w:rFonts w:ascii="Times New Roman" w:hAnsi="Times New Roman"/>
          <w:b/>
          <w:sz w:val="28"/>
          <w:szCs w:val="28"/>
        </w:rPr>
        <w:t>[30 hours]</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Isolation of antibiotic producing microorganism from soil.</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Enzyme immobilization by Ca-alginate method.</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Determination of minimum inhibitory concentration of the given antibiotic. Antibiotic assay by cup plate method.</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Collection, Processing, Storage and fractionation of blood.</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Standardization of Cultures.</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Microbiological assay of Antibiotics / Vitamins.</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 xml:space="preserve"> Production of alcohol by fermentation techniques.</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 xml:space="preserve"> Comparison of efficacy of immobilized cells.</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lastRenderedPageBreak/>
        <w:t>Isolation of mutants by gradient plate technique.</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Preparation of bacterial vaccine.</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Extraction of DNA.</w:t>
      </w:r>
    </w:p>
    <w:p w:rsidR="00B63CF4" w:rsidRPr="00A23A45" w:rsidRDefault="00B63CF4" w:rsidP="00B63CF4">
      <w:pPr>
        <w:pStyle w:val="ListParagraph"/>
        <w:numPr>
          <w:ilvl w:val="0"/>
          <w:numId w:val="6"/>
        </w:numPr>
        <w:spacing w:before="120"/>
        <w:jc w:val="both"/>
        <w:rPr>
          <w:rFonts w:ascii="Times New Roman" w:hAnsi="Times New Roman"/>
          <w:sz w:val="24"/>
          <w:szCs w:val="24"/>
        </w:rPr>
      </w:pPr>
      <w:r w:rsidRPr="00A23A45">
        <w:rPr>
          <w:rFonts w:ascii="Times New Roman" w:hAnsi="Times New Roman"/>
          <w:sz w:val="24"/>
          <w:szCs w:val="24"/>
        </w:rPr>
        <w:t xml:space="preserve">Separation techniques: Various types of Gel Electro </w:t>
      </w:r>
      <w:proofErr w:type="spellStart"/>
      <w:r w:rsidRPr="00A23A45">
        <w:rPr>
          <w:rFonts w:ascii="Times New Roman" w:hAnsi="Times New Roman"/>
          <w:sz w:val="24"/>
          <w:szCs w:val="24"/>
        </w:rPr>
        <w:t>Phoresis</w:t>
      </w:r>
      <w:proofErr w:type="spellEnd"/>
      <w:r w:rsidRPr="00A23A45">
        <w:rPr>
          <w:rFonts w:ascii="Times New Roman" w:hAnsi="Times New Roman"/>
          <w:sz w:val="24"/>
          <w:szCs w:val="24"/>
        </w:rPr>
        <w:t>, Centrifugation.</w:t>
      </w:r>
    </w:p>
    <w:p w:rsidR="00B63CF4" w:rsidRDefault="00B63CF4" w:rsidP="00B63CF4">
      <w:pPr>
        <w:spacing w:before="120"/>
        <w:jc w:val="both"/>
        <w:rPr>
          <w:rFonts w:ascii="Times New Roman" w:hAnsi="Times New Roman"/>
          <w:b/>
          <w:sz w:val="24"/>
          <w:szCs w:val="24"/>
        </w:rPr>
      </w:pPr>
    </w:p>
    <w:p w:rsidR="00B63CF4" w:rsidRPr="00A23A45" w:rsidRDefault="00B63CF4" w:rsidP="00B63CF4">
      <w:pPr>
        <w:spacing w:before="120"/>
        <w:jc w:val="both"/>
        <w:rPr>
          <w:rFonts w:ascii="Times New Roman" w:hAnsi="Times New Roman"/>
          <w:b/>
          <w:sz w:val="24"/>
          <w:szCs w:val="24"/>
        </w:rPr>
      </w:pPr>
      <w:r w:rsidRPr="00A23A45">
        <w:rPr>
          <w:rFonts w:ascii="Times New Roman" w:hAnsi="Times New Roman"/>
          <w:b/>
          <w:sz w:val="24"/>
          <w:szCs w:val="24"/>
        </w:rPr>
        <w:t>Sample Experiments</w:t>
      </w:r>
    </w:p>
    <w:p w:rsidR="00B63CF4" w:rsidRPr="00A23A45" w:rsidRDefault="00B63CF4" w:rsidP="00B63CF4">
      <w:pPr>
        <w:spacing w:before="120"/>
        <w:jc w:val="both"/>
        <w:rPr>
          <w:rFonts w:ascii="Times New Roman" w:hAnsi="Times New Roman"/>
          <w:sz w:val="24"/>
          <w:szCs w:val="24"/>
        </w:rPr>
      </w:pPr>
      <w:r w:rsidRPr="00A23A45">
        <w:rPr>
          <w:rFonts w:ascii="Times New Roman" w:hAnsi="Times New Roman"/>
          <w:sz w:val="24"/>
          <w:szCs w:val="24"/>
        </w:rPr>
        <w:t>Expt. 1: Immobilization by gel entrapment</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1. Acrylamide</w:t>
      </w:r>
      <w:proofErr w:type="gramStart"/>
      <w:r w:rsidRPr="00A23A45">
        <w:rPr>
          <w:rFonts w:ascii="Times New Roman" w:hAnsi="Times New Roman"/>
          <w:sz w:val="24"/>
          <w:szCs w:val="24"/>
        </w:rPr>
        <w:t>,2</w:t>
      </w:r>
      <w:proofErr w:type="gramEnd"/>
      <w:r w:rsidRPr="00A23A45">
        <w:rPr>
          <w:rFonts w:ascii="Times New Roman" w:hAnsi="Times New Roman"/>
          <w:sz w:val="24"/>
          <w:szCs w:val="24"/>
        </w:rPr>
        <w:t xml:space="preserve">. </w:t>
      </w:r>
      <w:proofErr w:type="spellStart"/>
      <w:r w:rsidRPr="00A23A45">
        <w:rPr>
          <w:rFonts w:ascii="Times New Roman" w:hAnsi="Times New Roman"/>
          <w:sz w:val="24"/>
          <w:szCs w:val="24"/>
        </w:rPr>
        <w:t>Bis</w:t>
      </w:r>
      <w:proofErr w:type="spellEnd"/>
      <w:r w:rsidRPr="00A23A45">
        <w:rPr>
          <w:rFonts w:ascii="Times New Roman" w:hAnsi="Times New Roman"/>
          <w:sz w:val="24"/>
          <w:szCs w:val="24"/>
        </w:rPr>
        <w:t>-acrylamide, 3.  TEMED (N</w:t>
      </w:r>
      <w:proofErr w:type="gramStart"/>
      <w:r w:rsidRPr="00A23A45">
        <w:rPr>
          <w:rFonts w:ascii="Times New Roman" w:hAnsi="Times New Roman"/>
          <w:sz w:val="24"/>
          <w:szCs w:val="24"/>
        </w:rPr>
        <w:t>,N,N,N'</w:t>
      </w:r>
      <w:proofErr w:type="gramEnd"/>
      <w:r w:rsidRPr="00A23A45">
        <w:rPr>
          <w:rFonts w:ascii="Times New Roman" w:hAnsi="Times New Roman"/>
          <w:sz w:val="24"/>
          <w:szCs w:val="24"/>
        </w:rPr>
        <w:t>-tetramethylenediamine) </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Expt. 2: Protein estimation by Lowry Method</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Sodium carbonate, Sodium hydroxide, Sodium potassium tartrate, Copper </w:t>
      </w:r>
      <w:proofErr w:type="spellStart"/>
      <w:r w:rsidRPr="00A23A45">
        <w:rPr>
          <w:rFonts w:ascii="Times New Roman" w:hAnsi="Times New Roman"/>
          <w:sz w:val="24"/>
          <w:szCs w:val="24"/>
        </w:rPr>
        <w:t>sulphate</w:t>
      </w:r>
      <w:proofErr w:type="gramStart"/>
      <w:r w:rsidRPr="00A23A45">
        <w:rPr>
          <w:rFonts w:ascii="Times New Roman" w:hAnsi="Times New Roman"/>
          <w:sz w:val="24"/>
          <w:szCs w:val="24"/>
        </w:rPr>
        <w:t>,Folin</w:t>
      </w:r>
      <w:proofErr w:type="spellEnd"/>
      <w:proofErr w:type="gramEnd"/>
      <w:r w:rsidRPr="00A23A45">
        <w:rPr>
          <w:rFonts w:ascii="Times New Roman" w:hAnsi="Times New Roman"/>
          <w:sz w:val="24"/>
          <w:szCs w:val="24"/>
        </w:rPr>
        <w:t xml:space="preserve">-Phenol and </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Bovine Serum Albumin</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Expt. 3: Estimation of glucose by DNS method</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1. 3, 5 </w:t>
      </w:r>
      <w:proofErr w:type="spellStart"/>
      <w:r w:rsidRPr="00A23A45">
        <w:rPr>
          <w:rFonts w:ascii="Times New Roman" w:hAnsi="Times New Roman"/>
          <w:sz w:val="24"/>
          <w:szCs w:val="24"/>
        </w:rPr>
        <w:t>dinitrosalicylic</w:t>
      </w:r>
      <w:proofErr w:type="spellEnd"/>
      <w:r w:rsidRPr="00A23A45">
        <w:rPr>
          <w:rFonts w:ascii="Times New Roman" w:hAnsi="Times New Roman"/>
          <w:sz w:val="24"/>
          <w:szCs w:val="24"/>
        </w:rPr>
        <w:t xml:space="preserve"> acid</w:t>
      </w:r>
      <w:proofErr w:type="gramStart"/>
      <w:r w:rsidRPr="00A23A45">
        <w:rPr>
          <w:rFonts w:ascii="Times New Roman" w:hAnsi="Times New Roman"/>
          <w:sz w:val="24"/>
          <w:szCs w:val="24"/>
        </w:rPr>
        <w:t>,2</w:t>
      </w:r>
      <w:proofErr w:type="gramEnd"/>
      <w:r w:rsidRPr="00A23A45">
        <w:rPr>
          <w:rFonts w:ascii="Times New Roman" w:hAnsi="Times New Roman"/>
          <w:sz w:val="24"/>
          <w:szCs w:val="24"/>
        </w:rPr>
        <w:t>. Sodium hydroxide</w:t>
      </w:r>
      <w:proofErr w:type="gramStart"/>
      <w:r w:rsidRPr="00A23A45">
        <w:rPr>
          <w:rFonts w:ascii="Times New Roman" w:hAnsi="Times New Roman"/>
          <w:sz w:val="24"/>
          <w:szCs w:val="24"/>
        </w:rPr>
        <w:t>,3</w:t>
      </w:r>
      <w:proofErr w:type="gramEnd"/>
      <w:r w:rsidRPr="00A23A45">
        <w:rPr>
          <w:rFonts w:ascii="Times New Roman" w:hAnsi="Times New Roman"/>
          <w:sz w:val="24"/>
          <w:szCs w:val="24"/>
        </w:rPr>
        <w:t>. Phenol</w:t>
      </w:r>
      <w:proofErr w:type="gramStart"/>
      <w:r w:rsidRPr="00A23A45">
        <w:rPr>
          <w:rFonts w:ascii="Times New Roman" w:hAnsi="Times New Roman"/>
          <w:sz w:val="24"/>
          <w:szCs w:val="24"/>
        </w:rPr>
        <w:t>,4</w:t>
      </w:r>
      <w:proofErr w:type="gramEnd"/>
      <w:r w:rsidRPr="00A23A45">
        <w:rPr>
          <w:rFonts w:ascii="Times New Roman" w:hAnsi="Times New Roman"/>
          <w:sz w:val="24"/>
          <w:szCs w:val="24"/>
        </w:rPr>
        <w:t>. Rochelle salt (Sodium Potassium tartrate)</w:t>
      </w:r>
      <w:proofErr w:type="gramStart"/>
      <w:r w:rsidRPr="00A23A45">
        <w:rPr>
          <w:rFonts w:ascii="Times New Roman" w:hAnsi="Times New Roman"/>
          <w:sz w:val="24"/>
          <w:szCs w:val="24"/>
        </w:rPr>
        <w:t>,5</w:t>
      </w:r>
      <w:proofErr w:type="gramEnd"/>
      <w:r w:rsidRPr="00A23A45">
        <w:rPr>
          <w:rFonts w:ascii="Times New Roman" w:hAnsi="Times New Roman"/>
          <w:sz w:val="24"/>
          <w:szCs w:val="24"/>
        </w:rPr>
        <w:t>. Sodium meta bisulphate</w:t>
      </w:r>
      <w:proofErr w:type="gramStart"/>
      <w:r w:rsidRPr="00A23A45">
        <w:rPr>
          <w:rFonts w:ascii="Times New Roman" w:hAnsi="Times New Roman"/>
          <w:sz w:val="24"/>
          <w:szCs w:val="24"/>
        </w:rPr>
        <w:t>,6</w:t>
      </w:r>
      <w:proofErr w:type="gramEnd"/>
      <w:r w:rsidRPr="00A23A45">
        <w:rPr>
          <w:rFonts w:ascii="Times New Roman" w:hAnsi="Times New Roman"/>
          <w:sz w:val="24"/>
          <w:szCs w:val="24"/>
        </w:rPr>
        <w:t>. Phenolphthalein</w:t>
      </w:r>
      <w:proofErr w:type="gramStart"/>
      <w:r w:rsidRPr="00A23A45">
        <w:rPr>
          <w:rFonts w:ascii="Times New Roman" w:hAnsi="Times New Roman"/>
          <w:sz w:val="24"/>
          <w:szCs w:val="24"/>
        </w:rPr>
        <w:t>,7</w:t>
      </w:r>
      <w:proofErr w:type="gramEnd"/>
      <w:r w:rsidRPr="00A23A45">
        <w:rPr>
          <w:rFonts w:ascii="Times New Roman" w:hAnsi="Times New Roman"/>
          <w:sz w:val="24"/>
          <w:szCs w:val="24"/>
        </w:rPr>
        <w:t xml:space="preserve">. 0.5 M </w:t>
      </w:r>
      <w:proofErr w:type="spellStart"/>
      <w:r w:rsidRPr="00A23A45">
        <w:rPr>
          <w:rFonts w:ascii="Times New Roman" w:hAnsi="Times New Roman"/>
          <w:sz w:val="24"/>
          <w:szCs w:val="24"/>
        </w:rPr>
        <w:t>HCl</w:t>
      </w:r>
      <w:proofErr w:type="spellEnd"/>
      <w:r w:rsidRPr="00A23A45">
        <w:rPr>
          <w:rFonts w:ascii="Times New Roman" w:hAnsi="Times New Roman"/>
          <w:sz w:val="24"/>
          <w:szCs w:val="24"/>
        </w:rPr>
        <w:t xml:space="preserve"> and 8. Glucose</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Other experiments related to the topics covered in theory.</w:t>
      </w:r>
    </w:p>
    <w:p w:rsidR="00B63CF4" w:rsidRPr="00A23A45" w:rsidRDefault="00B63CF4" w:rsidP="00B63CF4">
      <w:pPr>
        <w:spacing w:after="0" w:line="240" w:lineRule="auto"/>
        <w:jc w:val="both"/>
        <w:rPr>
          <w:rFonts w:ascii="Times New Roman" w:hAnsi="Times New Roman"/>
          <w:sz w:val="24"/>
          <w:szCs w:val="24"/>
        </w:rPr>
      </w:pPr>
    </w:p>
    <w:p w:rsidR="00B63CF4" w:rsidRPr="00A23A45" w:rsidRDefault="00B63CF4" w:rsidP="00B63CF4">
      <w:pPr>
        <w:spacing w:after="0" w:line="240" w:lineRule="auto"/>
        <w:jc w:val="both"/>
        <w:rPr>
          <w:rFonts w:ascii="Times New Roman" w:hAnsi="Times New Roman"/>
          <w:sz w:val="30"/>
          <w:szCs w:val="24"/>
        </w:rPr>
      </w:pPr>
      <w:r w:rsidRPr="00A23A45">
        <w:rPr>
          <w:rFonts w:ascii="Times New Roman" w:hAnsi="Times New Roman"/>
          <w:b/>
          <w:sz w:val="30"/>
          <w:szCs w:val="24"/>
        </w:rPr>
        <w:t xml:space="preserve">Books </w:t>
      </w:r>
      <w:r>
        <w:rPr>
          <w:rFonts w:ascii="Times New Roman" w:hAnsi="Times New Roman"/>
          <w:b/>
          <w:sz w:val="30"/>
          <w:szCs w:val="24"/>
        </w:rPr>
        <w:t xml:space="preserve">&amp; other resources </w:t>
      </w:r>
      <w:r w:rsidRPr="00A23A45">
        <w:rPr>
          <w:rFonts w:ascii="Times New Roman" w:hAnsi="Times New Roman"/>
          <w:b/>
          <w:sz w:val="30"/>
          <w:szCs w:val="24"/>
        </w:rPr>
        <w:t>recommended</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 </w:t>
      </w:r>
      <w:r w:rsidRPr="00A23A45">
        <w:rPr>
          <w:rFonts w:ascii="Times New Roman" w:hAnsi="Times New Roman"/>
          <w:sz w:val="24"/>
          <w:szCs w:val="24"/>
        </w:rPr>
        <w:br/>
        <w:t xml:space="preserve">1. </w:t>
      </w:r>
      <w:proofErr w:type="spellStart"/>
      <w:r w:rsidRPr="00A23A45">
        <w:rPr>
          <w:rFonts w:ascii="Times New Roman" w:hAnsi="Times New Roman"/>
          <w:sz w:val="24"/>
          <w:szCs w:val="24"/>
        </w:rPr>
        <w:t>Wulf</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Crueger</w:t>
      </w:r>
      <w:proofErr w:type="spellEnd"/>
      <w:r w:rsidRPr="00A23A45">
        <w:rPr>
          <w:rFonts w:ascii="Times New Roman" w:hAnsi="Times New Roman"/>
          <w:sz w:val="24"/>
          <w:szCs w:val="24"/>
        </w:rPr>
        <w:t xml:space="preserve"> and </w:t>
      </w:r>
      <w:proofErr w:type="spellStart"/>
      <w:r w:rsidRPr="00A23A45">
        <w:rPr>
          <w:rFonts w:ascii="Times New Roman" w:hAnsi="Times New Roman"/>
          <w:sz w:val="24"/>
          <w:szCs w:val="24"/>
        </w:rPr>
        <w:t>Anneliese</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Crueger</w:t>
      </w:r>
      <w:proofErr w:type="spellEnd"/>
      <w:r w:rsidRPr="00A23A45">
        <w:rPr>
          <w:rFonts w:ascii="Times New Roman" w:hAnsi="Times New Roman"/>
          <w:sz w:val="24"/>
          <w:szCs w:val="24"/>
        </w:rPr>
        <w:t xml:space="preserve">, Biotechnology, 2nd Ed, </w:t>
      </w:r>
      <w:proofErr w:type="spellStart"/>
      <w:r w:rsidRPr="00A23A45">
        <w:rPr>
          <w:rFonts w:ascii="Times New Roman" w:hAnsi="Times New Roman"/>
          <w:sz w:val="24"/>
          <w:szCs w:val="24"/>
        </w:rPr>
        <w:t>Publ</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Panima</w:t>
      </w:r>
      <w:proofErr w:type="spellEnd"/>
      <w:r w:rsidRPr="00A23A45">
        <w:rPr>
          <w:rFonts w:ascii="Times New Roman" w:hAnsi="Times New Roman"/>
          <w:sz w:val="24"/>
          <w:szCs w:val="24"/>
        </w:rPr>
        <w:t xml:space="preserve"> publication co-operation, New Delhi.</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2. P. F. </w:t>
      </w:r>
      <w:proofErr w:type="spellStart"/>
      <w:r w:rsidRPr="00A23A45">
        <w:rPr>
          <w:rFonts w:ascii="Times New Roman" w:hAnsi="Times New Roman"/>
          <w:sz w:val="24"/>
          <w:szCs w:val="24"/>
        </w:rPr>
        <w:t>Stanbury</w:t>
      </w:r>
      <w:proofErr w:type="spellEnd"/>
      <w:r w:rsidRPr="00A23A45">
        <w:rPr>
          <w:rFonts w:ascii="Times New Roman" w:hAnsi="Times New Roman"/>
          <w:sz w:val="24"/>
          <w:szCs w:val="24"/>
        </w:rPr>
        <w:t xml:space="preserve"> &amp; A. Whitaker, Principles of fermentation technology, </w:t>
      </w:r>
      <w:proofErr w:type="spellStart"/>
      <w:r w:rsidRPr="00A23A45">
        <w:rPr>
          <w:rFonts w:ascii="Times New Roman" w:hAnsi="Times New Roman"/>
          <w:sz w:val="24"/>
          <w:szCs w:val="24"/>
        </w:rPr>
        <w:t>Pergamon</w:t>
      </w:r>
      <w:proofErr w:type="spellEnd"/>
      <w:r w:rsidRPr="00A23A45">
        <w:rPr>
          <w:rFonts w:ascii="Times New Roman" w:hAnsi="Times New Roman"/>
          <w:sz w:val="24"/>
          <w:szCs w:val="24"/>
        </w:rPr>
        <w:t xml:space="preserve"> Press</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3. B.P. </w:t>
      </w:r>
      <w:proofErr w:type="spellStart"/>
      <w:r w:rsidRPr="00A23A45">
        <w:rPr>
          <w:rFonts w:ascii="Times New Roman" w:hAnsi="Times New Roman"/>
          <w:sz w:val="24"/>
          <w:szCs w:val="24"/>
        </w:rPr>
        <w:t>Nagori</w:t>
      </w:r>
      <w:proofErr w:type="spellEnd"/>
      <w:r w:rsidRPr="00A23A45">
        <w:rPr>
          <w:rFonts w:ascii="Times New Roman" w:hAnsi="Times New Roman"/>
          <w:sz w:val="24"/>
          <w:szCs w:val="24"/>
        </w:rPr>
        <w:t xml:space="preserve"> &amp; Roshan </w:t>
      </w:r>
      <w:proofErr w:type="spellStart"/>
      <w:r w:rsidRPr="00A23A45">
        <w:rPr>
          <w:rFonts w:ascii="Times New Roman" w:hAnsi="Times New Roman"/>
          <w:sz w:val="24"/>
          <w:szCs w:val="24"/>
        </w:rPr>
        <w:t>Issari</w:t>
      </w:r>
      <w:proofErr w:type="spellEnd"/>
      <w:r w:rsidRPr="00A23A45">
        <w:rPr>
          <w:rFonts w:ascii="Times New Roman" w:hAnsi="Times New Roman"/>
          <w:sz w:val="24"/>
          <w:szCs w:val="24"/>
        </w:rPr>
        <w:t>, Foundations in Pharmaceutical Biotechnology</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4. </w:t>
      </w:r>
      <w:proofErr w:type="spellStart"/>
      <w:r w:rsidRPr="00A23A45">
        <w:rPr>
          <w:rFonts w:ascii="Times New Roman" w:hAnsi="Times New Roman"/>
          <w:sz w:val="24"/>
          <w:szCs w:val="24"/>
        </w:rPr>
        <w:t>Sambamurthy</w:t>
      </w:r>
      <w:proofErr w:type="spellEnd"/>
      <w:r w:rsidRPr="00A23A45">
        <w:rPr>
          <w:rFonts w:ascii="Times New Roman" w:hAnsi="Times New Roman"/>
          <w:sz w:val="24"/>
          <w:szCs w:val="24"/>
        </w:rPr>
        <w:t>. K, Text Book of Pharmaceutical Biotechnology.</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5. S. S. Kori, Pharmaceutical biotechnology. </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6. Prescott and Dunne, “Industrial Microbiology” MC </w:t>
      </w:r>
      <w:proofErr w:type="spellStart"/>
      <w:r w:rsidRPr="00A23A45">
        <w:rPr>
          <w:rFonts w:ascii="Times New Roman" w:hAnsi="Times New Roman"/>
          <w:sz w:val="24"/>
          <w:szCs w:val="24"/>
        </w:rPr>
        <w:t>Caraw</w:t>
      </w:r>
      <w:proofErr w:type="spellEnd"/>
      <w:r w:rsidRPr="00A23A45">
        <w:rPr>
          <w:rFonts w:ascii="Times New Roman" w:hAnsi="Times New Roman"/>
          <w:sz w:val="24"/>
          <w:szCs w:val="24"/>
        </w:rPr>
        <w:t xml:space="preserve"> Hill Bool Company</w:t>
      </w:r>
      <w:r w:rsidRPr="00A23A45">
        <w:rPr>
          <w:rFonts w:ascii="Times New Roman" w:hAnsi="Times New Roman"/>
          <w:sz w:val="24"/>
          <w:szCs w:val="24"/>
        </w:rPr>
        <w:br/>
        <w:t xml:space="preserve">7. 8. K. </w:t>
      </w:r>
      <w:proofErr w:type="spellStart"/>
      <w:r w:rsidRPr="00A23A45">
        <w:rPr>
          <w:rFonts w:ascii="Times New Roman" w:hAnsi="Times New Roman"/>
          <w:sz w:val="24"/>
          <w:szCs w:val="24"/>
        </w:rPr>
        <w:t>Kielsliched</w:t>
      </w:r>
      <w:proofErr w:type="spellEnd"/>
      <w:r w:rsidRPr="00A23A45">
        <w:rPr>
          <w:rFonts w:ascii="Times New Roman" w:hAnsi="Times New Roman"/>
          <w:sz w:val="24"/>
          <w:szCs w:val="24"/>
        </w:rPr>
        <w:t xml:space="preserve"> “Biotechnology” Vol 6, </w:t>
      </w:r>
      <w:proofErr w:type="spellStart"/>
      <w:r w:rsidRPr="00A23A45">
        <w:rPr>
          <w:rFonts w:ascii="Times New Roman" w:hAnsi="Times New Roman"/>
          <w:sz w:val="24"/>
          <w:szCs w:val="24"/>
        </w:rPr>
        <w:t>Verlegchemic</w:t>
      </w:r>
      <w:proofErr w:type="spellEnd"/>
      <w:r w:rsidRPr="00A23A45">
        <w:rPr>
          <w:rFonts w:ascii="Times New Roman" w:hAnsi="Times New Roman"/>
          <w:sz w:val="24"/>
          <w:szCs w:val="24"/>
        </w:rPr>
        <w:t>, Switzerland.</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9. PF </w:t>
      </w:r>
      <w:proofErr w:type="spellStart"/>
      <w:r w:rsidRPr="00A23A45">
        <w:rPr>
          <w:rFonts w:ascii="Times New Roman" w:hAnsi="Times New Roman"/>
          <w:sz w:val="24"/>
          <w:szCs w:val="24"/>
        </w:rPr>
        <w:t>Standury</w:t>
      </w:r>
      <w:proofErr w:type="spellEnd"/>
      <w:r w:rsidRPr="00A23A45">
        <w:rPr>
          <w:rFonts w:ascii="Times New Roman" w:hAnsi="Times New Roman"/>
          <w:sz w:val="24"/>
          <w:szCs w:val="24"/>
        </w:rPr>
        <w:t xml:space="preserve"> &amp; A. Whitaker, “Principles of fermentation Technology” </w:t>
      </w:r>
      <w:proofErr w:type="spellStart"/>
      <w:r w:rsidRPr="00A23A45">
        <w:rPr>
          <w:rFonts w:ascii="Times New Roman" w:hAnsi="Times New Roman"/>
          <w:sz w:val="24"/>
          <w:szCs w:val="24"/>
        </w:rPr>
        <w:t>Pergamon</w:t>
      </w:r>
      <w:proofErr w:type="spellEnd"/>
      <w:r w:rsidRPr="00A23A45">
        <w:rPr>
          <w:rFonts w:ascii="Times New Roman" w:hAnsi="Times New Roman"/>
          <w:sz w:val="24"/>
          <w:szCs w:val="24"/>
        </w:rPr>
        <w:t xml:space="preserve"> Press, Oxford</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10. OP Ward” Fermentation Technology, Principles, Processes products” Open University press, Milton Keynes, UK.</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 xml:space="preserve">11. A. M. </w:t>
      </w:r>
      <w:proofErr w:type="spellStart"/>
      <w:r w:rsidRPr="00A23A45">
        <w:rPr>
          <w:rFonts w:ascii="Times New Roman" w:hAnsi="Times New Roman"/>
          <w:sz w:val="24"/>
          <w:szCs w:val="24"/>
        </w:rPr>
        <w:t>Campbelli</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Monoclinical</w:t>
      </w:r>
      <w:proofErr w:type="spellEnd"/>
      <w:r w:rsidRPr="00A23A45">
        <w:rPr>
          <w:rFonts w:ascii="Times New Roman" w:hAnsi="Times New Roman"/>
          <w:sz w:val="24"/>
          <w:szCs w:val="24"/>
        </w:rPr>
        <w:t xml:space="preserve"> antibody technology.</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12. A. Wiseman, Handbook of enzyme biotechnology.</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13. J. D. Watson, Recombinant DNA technology.</w:t>
      </w:r>
    </w:p>
    <w:p w:rsidR="00B63CF4" w:rsidRPr="00A23A45" w:rsidRDefault="00B63CF4" w:rsidP="00B63CF4">
      <w:pPr>
        <w:spacing w:after="0" w:line="240" w:lineRule="auto"/>
        <w:jc w:val="both"/>
        <w:rPr>
          <w:rFonts w:ascii="Times New Roman" w:hAnsi="Times New Roman"/>
          <w:sz w:val="24"/>
          <w:szCs w:val="24"/>
        </w:rPr>
      </w:pPr>
      <w:r w:rsidRPr="00A23A45">
        <w:rPr>
          <w:rFonts w:ascii="Times New Roman" w:hAnsi="Times New Roman"/>
          <w:sz w:val="24"/>
          <w:szCs w:val="24"/>
        </w:rPr>
        <w:t>14. Smith and Hood, Molecular biology and biotechnology.</w:t>
      </w:r>
    </w:p>
    <w:p w:rsidR="00B63CF4" w:rsidRDefault="00B63CF4" w:rsidP="00B63CF4">
      <w:pPr>
        <w:spacing w:after="0" w:line="240" w:lineRule="auto"/>
        <w:jc w:val="both"/>
        <w:rPr>
          <w:rFonts w:ascii="Times New Roman" w:hAnsi="Times New Roman"/>
          <w:sz w:val="24"/>
          <w:szCs w:val="24"/>
        </w:rPr>
      </w:pPr>
      <w:r>
        <w:rPr>
          <w:rFonts w:ascii="Times New Roman" w:hAnsi="Times New Roman"/>
          <w:sz w:val="24"/>
          <w:szCs w:val="24"/>
        </w:rPr>
        <w:t xml:space="preserve">16. </w:t>
      </w:r>
      <w:proofErr w:type="spellStart"/>
      <w:r w:rsidRPr="00A23A45">
        <w:rPr>
          <w:rFonts w:ascii="Times New Roman" w:hAnsi="Times New Roman"/>
          <w:sz w:val="24"/>
          <w:szCs w:val="24"/>
        </w:rPr>
        <w:t>Br</w:t>
      </w:r>
      <w:r>
        <w:rPr>
          <w:rFonts w:ascii="Times New Roman" w:hAnsi="Times New Roman"/>
          <w:sz w:val="24"/>
          <w:szCs w:val="24"/>
        </w:rPr>
        <w:t>a</w:t>
      </w:r>
      <w:r w:rsidRPr="00A23A45">
        <w:rPr>
          <w:rFonts w:ascii="Times New Roman" w:hAnsi="Times New Roman"/>
          <w:sz w:val="24"/>
          <w:szCs w:val="24"/>
        </w:rPr>
        <w:t>hama</w:t>
      </w:r>
      <w:r>
        <w:rPr>
          <w:rFonts w:ascii="Times New Roman" w:hAnsi="Times New Roman"/>
          <w:sz w:val="24"/>
          <w:szCs w:val="24"/>
        </w:rPr>
        <w:t>nk</w:t>
      </w:r>
      <w:r w:rsidRPr="00A23A45">
        <w:rPr>
          <w:rFonts w:ascii="Times New Roman" w:hAnsi="Times New Roman"/>
          <w:sz w:val="24"/>
          <w:szCs w:val="24"/>
        </w:rPr>
        <w:t>ar</w:t>
      </w:r>
      <w:proofErr w:type="spellEnd"/>
      <w:r w:rsidRPr="007D3BC7">
        <w:rPr>
          <w:rFonts w:ascii="Times New Roman" w:hAnsi="Times New Roman"/>
          <w:sz w:val="24"/>
          <w:szCs w:val="24"/>
        </w:rPr>
        <w:t xml:space="preserve"> </w:t>
      </w:r>
      <w:r>
        <w:rPr>
          <w:rFonts w:ascii="Times New Roman" w:hAnsi="Times New Roman"/>
          <w:sz w:val="24"/>
          <w:szCs w:val="24"/>
        </w:rPr>
        <w:t xml:space="preserve">&amp; </w:t>
      </w:r>
      <w:proofErr w:type="spellStart"/>
      <w:r>
        <w:rPr>
          <w:rFonts w:ascii="Times New Roman" w:hAnsi="Times New Roman"/>
          <w:sz w:val="24"/>
          <w:szCs w:val="24"/>
        </w:rPr>
        <w:t>Jaiswal</w:t>
      </w:r>
      <w:proofErr w:type="spellEnd"/>
      <w:r w:rsidRPr="00A23A45">
        <w:rPr>
          <w:rFonts w:ascii="Times New Roman" w:hAnsi="Times New Roman"/>
          <w:sz w:val="24"/>
          <w:szCs w:val="24"/>
        </w:rPr>
        <w:t>– Biotechnology</w:t>
      </w:r>
      <w:r>
        <w:rPr>
          <w:rFonts w:ascii="Times New Roman" w:hAnsi="Times New Roman"/>
          <w:sz w:val="24"/>
          <w:szCs w:val="24"/>
        </w:rPr>
        <w:t>, SP Publication</w:t>
      </w:r>
    </w:p>
    <w:p w:rsidR="00B63CF4" w:rsidRPr="00A23A45" w:rsidRDefault="00B63CF4" w:rsidP="00B63CF4">
      <w:pPr>
        <w:spacing w:after="0" w:line="240" w:lineRule="auto"/>
        <w:jc w:val="both"/>
        <w:rPr>
          <w:rFonts w:ascii="Times New Roman" w:hAnsi="Times New Roman"/>
          <w:sz w:val="24"/>
          <w:szCs w:val="24"/>
        </w:rPr>
      </w:pPr>
    </w:p>
    <w:p w:rsidR="00B63CF4" w:rsidRPr="00A23A45" w:rsidRDefault="00B63CF4" w:rsidP="00B63CF4">
      <w:pPr>
        <w:jc w:val="both"/>
        <w:rPr>
          <w:rFonts w:ascii="Times New Roman" w:eastAsia="Times New Roman" w:hAnsi="Times New Roman"/>
          <w:b/>
          <w:bCs/>
          <w:iCs/>
          <w:sz w:val="28"/>
          <w:szCs w:val="28"/>
        </w:rPr>
      </w:pPr>
      <w:r w:rsidRPr="00A23A45">
        <w:rPr>
          <w:rFonts w:ascii="Times New Roman" w:hAnsi="Times New Roman"/>
          <w:sz w:val="24"/>
          <w:szCs w:val="24"/>
        </w:rPr>
        <w:br w:type="page"/>
      </w:r>
      <w:r w:rsidRPr="00A23A45">
        <w:rPr>
          <w:rFonts w:ascii="Times New Roman" w:hAnsi="Times New Roman"/>
          <w:b/>
          <w:sz w:val="28"/>
          <w:szCs w:val="24"/>
        </w:rPr>
        <w:lastRenderedPageBreak/>
        <w:t>PHAR 3</w:t>
      </w:r>
      <w:r>
        <w:rPr>
          <w:rFonts w:ascii="Times New Roman" w:hAnsi="Times New Roman"/>
          <w:b/>
          <w:sz w:val="28"/>
          <w:szCs w:val="24"/>
        </w:rPr>
        <w:t>14</w:t>
      </w:r>
      <w:r w:rsidRPr="00A23A45">
        <w:rPr>
          <w:rFonts w:ascii="Times New Roman" w:hAnsi="Times New Roman"/>
          <w:b/>
          <w:sz w:val="28"/>
          <w:szCs w:val="24"/>
        </w:rPr>
        <w:t xml:space="preserve"> </w:t>
      </w:r>
      <w:r>
        <w:rPr>
          <w:rFonts w:ascii="Times New Roman" w:hAnsi="Times New Roman"/>
          <w:b/>
          <w:sz w:val="28"/>
          <w:szCs w:val="24"/>
        </w:rPr>
        <w:t xml:space="preserve">     </w:t>
      </w:r>
      <w:r w:rsidRPr="00A23A45">
        <w:rPr>
          <w:rFonts w:ascii="Times New Roman" w:hAnsi="Times New Roman"/>
          <w:b/>
          <w:sz w:val="28"/>
          <w:szCs w:val="24"/>
        </w:rPr>
        <w:t>Pharmacology –II</w:t>
      </w:r>
      <w:r w:rsidRPr="00A23A45">
        <w:rPr>
          <w:rFonts w:ascii="Times New Roman" w:hAnsi="Times New Roman"/>
          <w:b/>
          <w:sz w:val="24"/>
          <w:szCs w:val="24"/>
        </w:rPr>
        <w:tab/>
      </w:r>
      <w:r w:rsidRPr="00A23A45">
        <w:rPr>
          <w:rFonts w:ascii="Times New Roman" w:hAnsi="Times New Roman"/>
          <w:b/>
          <w:sz w:val="28"/>
          <w:szCs w:val="24"/>
        </w:rPr>
        <w:t xml:space="preserve">                     </w:t>
      </w:r>
      <w:r>
        <w:rPr>
          <w:rFonts w:ascii="Times New Roman" w:hAnsi="Times New Roman"/>
          <w:b/>
          <w:sz w:val="28"/>
          <w:szCs w:val="24"/>
        </w:rPr>
        <w:t>(</w:t>
      </w:r>
      <w:r w:rsidRPr="00A23A45">
        <w:rPr>
          <w:rFonts w:ascii="Times New Roman" w:hAnsi="Times New Roman"/>
          <w:b/>
          <w:sz w:val="28"/>
          <w:szCs w:val="24"/>
        </w:rPr>
        <w:t>45 hours</w:t>
      </w:r>
      <w:r>
        <w:rPr>
          <w:rFonts w:ascii="Times New Roman" w:hAnsi="Times New Roman"/>
          <w:b/>
          <w:sz w:val="28"/>
          <w:szCs w:val="24"/>
        </w:rPr>
        <w:t>)</w:t>
      </w:r>
      <w:r w:rsidRPr="00A23A45">
        <w:rPr>
          <w:rFonts w:ascii="Times New Roman" w:hAnsi="Times New Roman"/>
          <w:b/>
          <w:sz w:val="28"/>
          <w:szCs w:val="24"/>
        </w:rPr>
        <w:t xml:space="preserve"> </w:t>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p>
    <w:p w:rsidR="00B63CF4" w:rsidRPr="00A23A45" w:rsidRDefault="00B63CF4" w:rsidP="00B63CF4">
      <w:pPr>
        <w:spacing w:before="120"/>
        <w:ind w:left="360" w:hanging="360"/>
        <w:jc w:val="both"/>
        <w:rPr>
          <w:rFonts w:ascii="Times New Roman" w:hAnsi="Times New Roman"/>
          <w:b/>
          <w:sz w:val="24"/>
          <w:szCs w:val="24"/>
        </w:rPr>
      </w:pPr>
      <w:r w:rsidRPr="008A1CDB">
        <w:rPr>
          <w:rFonts w:ascii="Times New Roman" w:hAnsi="Times New Roman"/>
          <w:b/>
          <w:sz w:val="24"/>
          <w:szCs w:val="24"/>
        </w:rPr>
        <w:t>Unit-1:  Pharmacology of Cardiovascular System</w:t>
      </w:r>
      <w:r w:rsidRPr="00A23A45">
        <w:rPr>
          <w:rFonts w:ascii="Times New Roman" w:hAnsi="Times New Roman"/>
          <w:b/>
          <w:sz w:val="24"/>
          <w:szCs w:val="24"/>
        </w:rPr>
        <w:t xml:space="preserve"> </w:t>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t xml:space="preserve">(15 hours) </w:t>
      </w:r>
    </w:p>
    <w:p w:rsidR="00B63CF4" w:rsidRPr="00A23A45" w:rsidRDefault="00B63CF4" w:rsidP="00B63CF4">
      <w:pPr>
        <w:pStyle w:val="ListParagraph"/>
        <w:numPr>
          <w:ilvl w:val="1"/>
          <w:numId w:val="27"/>
        </w:numPr>
        <w:autoSpaceDE w:val="0"/>
        <w:autoSpaceDN w:val="0"/>
        <w:adjustRightInd w:val="0"/>
        <w:spacing w:after="0" w:line="240" w:lineRule="auto"/>
        <w:jc w:val="both"/>
        <w:rPr>
          <w:rFonts w:ascii="Times New Roman" w:hAnsi="Times New Roman"/>
          <w:sz w:val="24"/>
          <w:szCs w:val="24"/>
        </w:rPr>
      </w:pPr>
      <w:r w:rsidRPr="00A23A45">
        <w:rPr>
          <w:rFonts w:ascii="Times New Roman" w:hAnsi="Times New Roman"/>
          <w:sz w:val="24"/>
          <w:szCs w:val="24"/>
        </w:rPr>
        <w:t xml:space="preserve">MOA, Indication, Dosage, ADRs, Contraindication and Drug interactions of: Digitalis. Antihypertensive drugs (Hydrochlorothiazide, Calcium channel blockers as antihypertensive and </w:t>
      </w:r>
    </w:p>
    <w:p w:rsidR="00B63CF4" w:rsidRPr="00A23A45" w:rsidRDefault="00B63CF4" w:rsidP="00B63CF4">
      <w:pPr>
        <w:pStyle w:val="ListParagraph"/>
        <w:numPr>
          <w:ilvl w:val="1"/>
          <w:numId w:val="27"/>
        </w:numPr>
        <w:autoSpaceDE w:val="0"/>
        <w:autoSpaceDN w:val="0"/>
        <w:adjustRightInd w:val="0"/>
        <w:spacing w:after="0" w:line="240" w:lineRule="auto"/>
        <w:jc w:val="both"/>
        <w:rPr>
          <w:rFonts w:ascii="Times New Roman" w:hAnsi="Times New Roman"/>
          <w:sz w:val="24"/>
          <w:szCs w:val="24"/>
        </w:rPr>
      </w:pPr>
      <w:r w:rsidRPr="00A23A45">
        <w:rPr>
          <w:rFonts w:ascii="Times New Roman" w:hAnsi="Times New Roman"/>
          <w:sz w:val="24"/>
          <w:szCs w:val="24"/>
        </w:rPr>
        <w:t xml:space="preserve">Antianginal: </w:t>
      </w:r>
      <w:proofErr w:type="spellStart"/>
      <w:r w:rsidRPr="00A23A45">
        <w:rPr>
          <w:rFonts w:ascii="Times New Roman" w:hAnsi="Times New Roman"/>
          <w:sz w:val="24"/>
          <w:szCs w:val="24"/>
        </w:rPr>
        <w:t>Nifedipine</w:t>
      </w:r>
      <w:proofErr w:type="spellEnd"/>
      <w:r w:rsidRPr="00A23A45">
        <w:rPr>
          <w:rFonts w:ascii="Times New Roman" w:hAnsi="Times New Roman"/>
          <w:sz w:val="24"/>
          <w:szCs w:val="24"/>
        </w:rPr>
        <w:t xml:space="preserve">, Amlodipine, Verapamil, Diltiazem., </w:t>
      </w:r>
      <w:proofErr w:type="spellStart"/>
      <w:r w:rsidRPr="00A23A45">
        <w:rPr>
          <w:rFonts w:ascii="Times New Roman" w:hAnsi="Times New Roman"/>
          <w:sz w:val="24"/>
          <w:szCs w:val="24"/>
        </w:rPr>
        <w:t>Enalapril</w:t>
      </w:r>
      <w:proofErr w:type="spellEnd"/>
      <w:r w:rsidRPr="00A23A45">
        <w:rPr>
          <w:rFonts w:ascii="Times New Roman" w:hAnsi="Times New Roman"/>
          <w:sz w:val="24"/>
          <w:szCs w:val="24"/>
        </w:rPr>
        <w:t xml:space="preserve">, Losartan, </w:t>
      </w:r>
      <w:proofErr w:type="spellStart"/>
      <w:r w:rsidRPr="00A23A45">
        <w:rPr>
          <w:rFonts w:ascii="Times New Roman" w:hAnsi="Times New Roman"/>
          <w:sz w:val="24"/>
          <w:szCs w:val="24"/>
        </w:rPr>
        <w:t>Telmesartan</w:t>
      </w:r>
      <w:proofErr w:type="spellEnd"/>
      <w:r w:rsidRPr="00A23A45">
        <w:rPr>
          <w:rFonts w:ascii="Times New Roman" w:hAnsi="Times New Roman"/>
          <w:sz w:val="24"/>
          <w:szCs w:val="24"/>
        </w:rPr>
        <w:t xml:space="preserve">, Terazosin, </w:t>
      </w:r>
      <w:proofErr w:type="spellStart"/>
      <w:r w:rsidRPr="00A23A45">
        <w:rPr>
          <w:rFonts w:ascii="Times New Roman" w:hAnsi="Times New Roman"/>
          <w:sz w:val="24"/>
          <w:szCs w:val="24"/>
        </w:rPr>
        <w:t>Tamsulosin</w:t>
      </w:r>
      <w:proofErr w:type="spellEnd"/>
      <w:r w:rsidRPr="00A23A45">
        <w:rPr>
          <w:rFonts w:ascii="Times New Roman" w:hAnsi="Times New Roman"/>
          <w:sz w:val="24"/>
          <w:szCs w:val="24"/>
        </w:rPr>
        <w:t xml:space="preserve">, Atenolol, </w:t>
      </w:r>
      <w:proofErr w:type="spellStart"/>
      <w:r w:rsidRPr="00A23A45">
        <w:rPr>
          <w:rFonts w:ascii="Times New Roman" w:hAnsi="Times New Roman"/>
          <w:sz w:val="24"/>
          <w:szCs w:val="24"/>
        </w:rPr>
        <w:t>Metoropolol</w:t>
      </w:r>
      <w:proofErr w:type="spellEnd"/>
      <w:r w:rsidRPr="00A23A45">
        <w:rPr>
          <w:rFonts w:ascii="Times New Roman" w:hAnsi="Times New Roman"/>
          <w:sz w:val="24"/>
          <w:szCs w:val="24"/>
        </w:rPr>
        <w:t xml:space="preserve">, Hydralazine, Sodium </w:t>
      </w:r>
      <w:proofErr w:type="spellStart"/>
      <w:r w:rsidRPr="00A23A45">
        <w:rPr>
          <w:rFonts w:ascii="Times New Roman" w:hAnsi="Times New Roman"/>
          <w:sz w:val="24"/>
          <w:szCs w:val="24"/>
        </w:rPr>
        <w:t>Nitropruside</w:t>
      </w:r>
      <w:proofErr w:type="spellEnd"/>
      <w:r w:rsidRPr="00A23A45">
        <w:rPr>
          <w:rFonts w:ascii="Times New Roman" w:hAnsi="Times New Roman"/>
          <w:sz w:val="24"/>
          <w:szCs w:val="24"/>
        </w:rPr>
        <w:t xml:space="preserve">, Antianginal- Nitroglycerine, </w:t>
      </w:r>
      <w:proofErr w:type="spellStart"/>
      <w:r w:rsidRPr="00A23A45">
        <w:rPr>
          <w:rFonts w:ascii="Times New Roman" w:hAnsi="Times New Roman"/>
          <w:sz w:val="24"/>
          <w:szCs w:val="24"/>
        </w:rPr>
        <w:t>Acebutolol</w:t>
      </w:r>
      <w:proofErr w:type="spellEnd"/>
      <w:r w:rsidRPr="00A23A45">
        <w:rPr>
          <w:rFonts w:ascii="Times New Roman" w:hAnsi="Times New Roman"/>
          <w:sz w:val="24"/>
          <w:szCs w:val="24"/>
        </w:rPr>
        <w:t xml:space="preserve">, or non- </w:t>
      </w:r>
      <w:proofErr w:type="spellStart"/>
      <w:r w:rsidRPr="00A23A45">
        <w:rPr>
          <w:rFonts w:ascii="Times New Roman" w:hAnsi="Times New Roman"/>
          <w:sz w:val="24"/>
          <w:szCs w:val="24"/>
        </w:rPr>
        <w:t>cardioselectives</w:t>
      </w:r>
      <w:proofErr w:type="spellEnd"/>
      <w:r w:rsidRPr="00A23A45">
        <w:rPr>
          <w:rFonts w:ascii="Times New Roman" w:hAnsi="Times New Roman"/>
          <w:sz w:val="24"/>
          <w:szCs w:val="24"/>
        </w:rPr>
        <w:t xml:space="preserve"> beta blockers such as </w:t>
      </w:r>
      <w:proofErr w:type="spellStart"/>
      <w:r w:rsidRPr="00A23A45">
        <w:rPr>
          <w:rFonts w:ascii="Times New Roman" w:hAnsi="Times New Roman"/>
          <w:sz w:val="24"/>
          <w:szCs w:val="24"/>
        </w:rPr>
        <w:t>Sotalol</w:t>
      </w:r>
      <w:proofErr w:type="spellEnd"/>
      <w:r w:rsidRPr="00A23A45">
        <w:rPr>
          <w:rFonts w:ascii="Times New Roman" w:hAnsi="Times New Roman"/>
          <w:sz w:val="24"/>
          <w:szCs w:val="24"/>
        </w:rPr>
        <w:t xml:space="preserve">. </w:t>
      </w:r>
    </w:p>
    <w:p w:rsidR="00B63CF4" w:rsidRPr="00A23A45" w:rsidRDefault="00B63CF4" w:rsidP="00B63CF4">
      <w:pPr>
        <w:pStyle w:val="ListParagraph"/>
        <w:numPr>
          <w:ilvl w:val="1"/>
          <w:numId w:val="27"/>
        </w:numPr>
        <w:autoSpaceDE w:val="0"/>
        <w:autoSpaceDN w:val="0"/>
        <w:adjustRightInd w:val="0"/>
        <w:spacing w:after="0" w:line="240" w:lineRule="auto"/>
        <w:jc w:val="both"/>
        <w:rPr>
          <w:rFonts w:ascii="Times New Roman" w:hAnsi="Times New Roman"/>
          <w:sz w:val="24"/>
          <w:szCs w:val="24"/>
        </w:rPr>
      </w:pPr>
      <w:r w:rsidRPr="00A23A45">
        <w:rPr>
          <w:rFonts w:ascii="Times New Roman" w:hAnsi="Times New Roman"/>
          <w:sz w:val="24"/>
          <w:szCs w:val="24"/>
        </w:rPr>
        <w:t>Antiarrhythmic drugs</w:t>
      </w:r>
      <w:r w:rsidRPr="00A23A45">
        <w:rPr>
          <w:rFonts w:ascii="Times New Roman" w:hAnsi="Times New Roman"/>
          <w:b/>
          <w:bCs/>
          <w:sz w:val="24"/>
          <w:szCs w:val="24"/>
        </w:rPr>
        <w:t xml:space="preserve"> (</w:t>
      </w:r>
      <w:r w:rsidRPr="00A23A45">
        <w:rPr>
          <w:rFonts w:ascii="Times New Roman" w:hAnsi="Times New Roman"/>
          <w:sz w:val="24"/>
          <w:szCs w:val="24"/>
        </w:rPr>
        <w:t xml:space="preserve">Quinidine, Procainamide, Propranolol, </w:t>
      </w:r>
      <w:proofErr w:type="spellStart"/>
      <w:r w:rsidRPr="00A23A45">
        <w:rPr>
          <w:rFonts w:ascii="Times New Roman" w:hAnsi="Times New Roman"/>
          <w:sz w:val="24"/>
          <w:szCs w:val="24"/>
        </w:rPr>
        <w:t>Amiodaron</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Ibutilide</w:t>
      </w:r>
      <w:proofErr w:type="spellEnd"/>
      <w:r w:rsidRPr="00A23A45">
        <w:rPr>
          <w:rFonts w:ascii="Times New Roman" w:hAnsi="Times New Roman"/>
          <w:sz w:val="24"/>
          <w:szCs w:val="24"/>
        </w:rPr>
        <w:t>,</w:t>
      </w:r>
      <w:r w:rsidRPr="00A23A45">
        <w:rPr>
          <w:rFonts w:ascii="Times New Roman" w:hAnsi="Times New Roman"/>
          <w:b/>
          <w:bCs/>
          <w:sz w:val="24"/>
          <w:szCs w:val="24"/>
        </w:rPr>
        <w:t xml:space="preserve"> </w:t>
      </w:r>
      <w:r w:rsidRPr="00A23A45">
        <w:rPr>
          <w:rFonts w:ascii="Times New Roman" w:hAnsi="Times New Roman"/>
          <w:sz w:val="24"/>
          <w:szCs w:val="24"/>
        </w:rPr>
        <w:t xml:space="preserve">and Magnesium </w:t>
      </w:r>
      <w:proofErr w:type="spellStart"/>
      <w:r w:rsidRPr="00A23A45">
        <w:rPr>
          <w:rFonts w:ascii="Times New Roman" w:hAnsi="Times New Roman"/>
          <w:sz w:val="24"/>
          <w:szCs w:val="24"/>
        </w:rPr>
        <w:t>Sulphate</w:t>
      </w:r>
      <w:proofErr w:type="spellEnd"/>
      <w:r w:rsidRPr="00A23A45">
        <w:rPr>
          <w:rFonts w:ascii="Times New Roman" w:hAnsi="Times New Roman"/>
          <w:sz w:val="24"/>
          <w:szCs w:val="24"/>
        </w:rPr>
        <w:t>).</w:t>
      </w:r>
    </w:p>
    <w:p w:rsidR="00B63CF4" w:rsidRPr="00A23A45" w:rsidRDefault="00B63CF4" w:rsidP="00B63CF4">
      <w:pPr>
        <w:pStyle w:val="ListParagraph"/>
        <w:numPr>
          <w:ilvl w:val="1"/>
          <w:numId w:val="27"/>
        </w:numPr>
        <w:autoSpaceDE w:val="0"/>
        <w:autoSpaceDN w:val="0"/>
        <w:adjustRightInd w:val="0"/>
        <w:spacing w:after="0" w:line="240" w:lineRule="auto"/>
        <w:jc w:val="both"/>
        <w:rPr>
          <w:rFonts w:ascii="Times New Roman" w:hAnsi="Times New Roman"/>
          <w:sz w:val="24"/>
          <w:szCs w:val="24"/>
        </w:rPr>
      </w:pPr>
      <w:proofErr w:type="spellStart"/>
      <w:r w:rsidRPr="00A23A45">
        <w:rPr>
          <w:rFonts w:ascii="Times New Roman" w:hAnsi="Times New Roman"/>
          <w:sz w:val="24"/>
          <w:szCs w:val="24"/>
        </w:rPr>
        <w:t>Antihyperlipedemic</w:t>
      </w:r>
      <w:proofErr w:type="spellEnd"/>
      <w:r w:rsidRPr="00A23A45">
        <w:rPr>
          <w:rFonts w:ascii="Times New Roman" w:hAnsi="Times New Roman"/>
          <w:sz w:val="24"/>
          <w:szCs w:val="24"/>
        </w:rPr>
        <w:t xml:space="preserve"> drugs (Statins: Simvastatin, </w:t>
      </w:r>
      <w:proofErr w:type="spellStart"/>
      <w:r w:rsidRPr="00A23A45">
        <w:rPr>
          <w:rFonts w:ascii="Times New Roman" w:hAnsi="Times New Roman"/>
          <w:sz w:val="24"/>
          <w:szCs w:val="24"/>
        </w:rPr>
        <w:t>Atrovastatin</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Rosuvastatin</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Lovastatin.Fibrates</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Clofibrate</w:t>
      </w:r>
      <w:proofErr w:type="spellEnd"/>
      <w:r w:rsidRPr="00A23A45">
        <w:rPr>
          <w:rFonts w:ascii="Times New Roman" w:hAnsi="Times New Roman"/>
          <w:sz w:val="24"/>
          <w:szCs w:val="24"/>
        </w:rPr>
        <w:t xml:space="preserve">, Gemfibrozil </w:t>
      </w:r>
      <w:proofErr w:type="spellStart"/>
      <w:r w:rsidRPr="00A23A45">
        <w:rPr>
          <w:rFonts w:ascii="Times New Roman" w:hAnsi="Times New Roman"/>
          <w:sz w:val="24"/>
          <w:szCs w:val="24"/>
        </w:rPr>
        <w:t>Fenofibrate</w:t>
      </w:r>
      <w:proofErr w:type="spellEnd"/>
      <w:r w:rsidRPr="00A23A45">
        <w:rPr>
          <w:rFonts w:ascii="Times New Roman" w:hAnsi="Times New Roman"/>
          <w:sz w:val="24"/>
          <w:szCs w:val="24"/>
        </w:rPr>
        <w:t xml:space="preserve">. Niacin, Bile acid </w:t>
      </w:r>
      <w:proofErr w:type="spellStart"/>
      <w:r w:rsidRPr="00A23A45">
        <w:rPr>
          <w:rFonts w:ascii="Times New Roman" w:hAnsi="Times New Roman"/>
          <w:sz w:val="24"/>
          <w:szCs w:val="24"/>
        </w:rPr>
        <w:t>sequestrants</w:t>
      </w:r>
      <w:proofErr w:type="spellEnd"/>
      <w:r w:rsidRPr="00A23A45">
        <w:rPr>
          <w:rFonts w:ascii="Times New Roman" w:hAnsi="Times New Roman"/>
          <w:sz w:val="24"/>
          <w:szCs w:val="24"/>
        </w:rPr>
        <w:t xml:space="preserve"> resins (</w:t>
      </w:r>
      <w:proofErr w:type="spellStart"/>
      <w:r w:rsidRPr="00A23A45">
        <w:rPr>
          <w:rFonts w:ascii="Times New Roman" w:hAnsi="Times New Roman"/>
          <w:sz w:val="24"/>
          <w:szCs w:val="24"/>
        </w:rPr>
        <w:t>chenodeoxycholic</w:t>
      </w:r>
      <w:proofErr w:type="spellEnd"/>
      <w:r w:rsidRPr="00A23A45">
        <w:rPr>
          <w:rFonts w:ascii="Times New Roman" w:hAnsi="Times New Roman"/>
          <w:sz w:val="24"/>
          <w:szCs w:val="24"/>
        </w:rPr>
        <w:t xml:space="preserve"> acid (CDCA) or </w:t>
      </w:r>
      <w:proofErr w:type="spellStart"/>
      <w:r w:rsidRPr="00A23A45">
        <w:rPr>
          <w:rFonts w:ascii="Times New Roman" w:hAnsi="Times New Roman"/>
          <w:sz w:val="24"/>
          <w:szCs w:val="24"/>
        </w:rPr>
        <w:t>ursodeoxycholic</w:t>
      </w:r>
      <w:proofErr w:type="spellEnd"/>
      <w:r w:rsidRPr="00A23A45">
        <w:rPr>
          <w:rFonts w:ascii="Times New Roman" w:hAnsi="Times New Roman"/>
          <w:sz w:val="24"/>
          <w:szCs w:val="24"/>
        </w:rPr>
        <w:t xml:space="preserve"> acid) and </w:t>
      </w:r>
      <w:proofErr w:type="spellStart"/>
      <w:r w:rsidRPr="00A23A45">
        <w:rPr>
          <w:rFonts w:ascii="Times New Roman" w:hAnsi="Times New Roman"/>
          <w:sz w:val="24"/>
          <w:szCs w:val="24"/>
        </w:rPr>
        <w:t>Orlistat</w:t>
      </w:r>
      <w:proofErr w:type="spellEnd"/>
      <w:r w:rsidRPr="00A23A45">
        <w:rPr>
          <w:rFonts w:ascii="Times New Roman" w:hAnsi="Times New Roman"/>
          <w:sz w:val="24"/>
          <w:szCs w:val="24"/>
        </w:rPr>
        <w:t>.</w:t>
      </w:r>
    </w:p>
    <w:p w:rsidR="00B63CF4" w:rsidRPr="00A23A45" w:rsidRDefault="00B63CF4" w:rsidP="00B63CF4">
      <w:pPr>
        <w:spacing w:before="120"/>
        <w:ind w:left="360" w:hanging="360"/>
        <w:jc w:val="both"/>
        <w:rPr>
          <w:rFonts w:ascii="Times New Roman" w:hAnsi="Times New Roman"/>
          <w:b/>
          <w:sz w:val="24"/>
          <w:szCs w:val="24"/>
        </w:rPr>
      </w:pPr>
      <w:r w:rsidRPr="008A1CDB">
        <w:rPr>
          <w:rFonts w:ascii="Times New Roman" w:hAnsi="Times New Roman"/>
          <w:b/>
          <w:sz w:val="24"/>
          <w:szCs w:val="24"/>
        </w:rPr>
        <w:t>Unit-2:  Drugs used in Shock</w:t>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t xml:space="preserve"> (2 hours) </w:t>
      </w:r>
    </w:p>
    <w:p w:rsidR="00B63CF4" w:rsidRPr="00A23A45" w:rsidRDefault="00B63CF4" w:rsidP="00B63CF4">
      <w:pPr>
        <w:pStyle w:val="ListParagraph"/>
        <w:spacing w:before="120"/>
        <w:ind w:left="360"/>
        <w:jc w:val="both"/>
        <w:rPr>
          <w:rFonts w:ascii="Times New Roman" w:hAnsi="Times New Roman"/>
          <w:sz w:val="24"/>
          <w:szCs w:val="24"/>
        </w:rPr>
      </w:pPr>
      <w:r w:rsidRPr="00A23A45">
        <w:rPr>
          <w:rFonts w:ascii="Times New Roman" w:hAnsi="Times New Roman"/>
          <w:sz w:val="24"/>
          <w:szCs w:val="24"/>
        </w:rPr>
        <w:t xml:space="preserve">Classifications of Shock, Signs and Symptoms, ABC management, Adrenaline, Dopamine, Dexamethasone and Sodium bicarbonate injection, Management of Septic Shock.  </w:t>
      </w:r>
    </w:p>
    <w:p w:rsidR="00B63CF4" w:rsidRPr="00A23A45" w:rsidRDefault="00B63CF4" w:rsidP="00B63CF4">
      <w:pPr>
        <w:spacing w:before="120"/>
        <w:ind w:left="360" w:hanging="360"/>
        <w:jc w:val="both"/>
        <w:rPr>
          <w:rFonts w:ascii="Times New Roman" w:hAnsi="Times New Roman"/>
          <w:b/>
          <w:sz w:val="24"/>
          <w:szCs w:val="24"/>
        </w:rPr>
      </w:pPr>
      <w:r w:rsidRPr="008A1CDB">
        <w:rPr>
          <w:rFonts w:ascii="Times New Roman" w:hAnsi="Times New Roman"/>
          <w:b/>
          <w:sz w:val="24"/>
          <w:szCs w:val="24"/>
        </w:rPr>
        <w:t xml:space="preserve">Unit-3:  Drugs acting on the Hematopoietic System </w:t>
      </w:r>
      <w:r w:rsidRPr="008A1CDB">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t xml:space="preserve">(8 hours) </w:t>
      </w:r>
    </w:p>
    <w:p w:rsidR="00B63CF4" w:rsidRPr="00A23A45" w:rsidRDefault="00B63CF4" w:rsidP="00B63CF4">
      <w:pPr>
        <w:pStyle w:val="ListParagraph"/>
        <w:numPr>
          <w:ilvl w:val="1"/>
          <w:numId w:val="1"/>
        </w:numPr>
        <w:spacing w:before="120"/>
        <w:ind w:left="720"/>
        <w:jc w:val="both"/>
        <w:rPr>
          <w:rFonts w:ascii="Times New Roman" w:hAnsi="Times New Roman"/>
          <w:sz w:val="24"/>
          <w:szCs w:val="24"/>
        </w:rPr>
      </w:pPr>
      <w:r w:rsidRPr="00A23A45">
        <w:rPr>
          <w:rFonts w:ascii="Times New Roman" w:hAnsi="Times New Roman"/>
          <w:sz w:val="24"/>
          <w:szCs w:val="24"/>
        </w:rPr>
        <w:t xml:space="preserve">MOA, Indication, Dosage, ADRs, Contraindication and Drug interactions of following drugs: Erythropoietin, Iron Requirements and the Availability of Dietary Iron and Iron Salts, Folic acid and Vitamin B12, </w:t>
      </w:r>
      <w:r w:rsidRPr="00A23A45">
        <w:rPr>
          <w:rFonts w:ascii="Times New Roman" w:hAnsi="Times New Roman"/>
          <w:b/>
          <w:bCs/>
          <w:sz w:val="24"/>
          <w:szCs w:val="24"/>
        </w:rPr>
        <w:t xml:space="preserve"> </w:t>
      </w:r>
      <w:r w:rsidRPr="00A23A45">
        <w:rPr>
          <w:rFonts w:ascii="Times New Roman" w:hAnsi="Times New Roman"/>
          <w:sz w:val="24"/>
          <w:szCs w:val="24"/>
        </w:rPr>
        <w:t>Therapy with Parenteral Iron.</w:t>
      </w:r>
    </w:p>
    <w:p w:rsidR="00B63CF4" w:rsidRPr="00A23A45" w:rsidRDefault="00B63CF4" w:rsidP="00B63CF4">
      <w:pPr>
        <w:pStyle w:val="ListParagraph"/>
        <w:numPr>
          <w:ilvl w:val="1"/>
          <w:numId w:val="1"/>
        </w:numPr>
        <w:spacing w:before="120"/>
        <w:ind w:left="720"/>
        <w:jc w:val="both"/>
        <w:rPr>
          <w:rFonts w:ascii="Times New Roman" w:hAnsi="Times New Roman"/>
          <w:sz w:val="24"/>
          <w:szCs w:val="24"/>
        </w:rPr>
      </w:pPr>
      <w:proofErr w:type="spellStart"/>
      <w:r w:rsidRPr="00A23A45">
        <w:rPr>
          <w:rFonts w:ascii="Times New Roman" w:hAnsi="Times New Roman"/>
          <w:sz w:val="24"/>
          <w:szCs w:val="24"/>
        </w:rPr>
        <w:t>Hydroxyurea</w:t>
      </w:r>
      <w:proofErr w:type="spellEnd"/>
      <w:r w:rsidRPr="00A23A45">
        <w:rPr>
          <w:rFonts w:ascii="Times New Roman" w:hAnsi="Times New Roman"/>
          <w:sz w:val="24"/>
          <w:szCs w:val="24"/>
        </w:rPr>
        <w:t xml:space="preserve"> for sickle cell anemia. View of </w:t>
      </w:r>
      <w:proofErr w:type="spellStart"/>
      <w:r w:rsidRPr="00A23A45">
        <w:rPr>
          <w:rFonts w:ascii="Times New Roman" w:hAnsi="Times New Roman"/>
          <w:sz w:val="24"/>
          <w:szCs w:val="24"/>
        </w:rPr>
        <w:t>hematostasis</w:t>
      </w:r>
      <w:proofErr w:type="spellEnd"/>
      <w:r w:rsidRPr="00A23A45">
        <w:rPr>
          <w:rFonts w:ascii="Times New Roman" w:hAnsi="Times New Roman"/>
          <w:sz w:val="24"/>
          <w:szCs w:val="24"/>
        </w:rPr>
        <w:t xml:space="preserve">: platelet function, blood coagulation and fibrinolysis. Heparin, </w:t>
      </w:r>
      <w:proofErr w:type="spellStart"/>
      <w:r w:rsidRPr="00A23A45">
        <w:rPr>
          <w:rFonts w:ascii="Times New Roman" w:hAnsi="Times New Roman"/>
          <w:sz w:val="24"/>
          <w:szCs w:val="24"/>
        </w:rPr>
        <w:t>Bivalirudin</w:t>
      </w:r>
      <w:proofErr w:type="spellEnd"/>
      <w:r w:rsidRPr="00A23A45">
        <w:rPr>
          <w:rFonts w:ascii="Times New Roman" w:hAnsi="Times New Roman"/>
          <w:sz w:val="24"/>
          <w:szCs w:val="24"/>
        </w:rPr>
        <w:t>, Warfarin, Monitoring Anticoagulant Therapy: The INR (International Normalized Ratio).</w:t>
      </w:r>
      <w:r w:rsidRPr="00A23A45">
        <w:rPr>
          <w:rFonts w:ascii="Times New Roman" w:hAnsi="Times New Roman"/>
          <w:b/>
          <w:bCs/>
          <w:sz w:val="24"/>
          <w:szCs w:val="24"/>
        </w:rPr>
        <w:t xml:space="preserve"> </w:t>
      </w:r>
      <w:proofErr w:type="spellStart"/>
      <w:r w:rsidRPr="00A23A45">
        <w:rPr>
          <w:rFonts w:ascii="Times New Roman" w:hAnsi="Times New Roman"/>
          <w:sz w:val="24"/>
          <w:szCs w:val="24"/>
        </w:rPr>
        <w:t>Phenprocoumon</w:t>
      </w:r>
      <w:proofErr w:type="spellEnd"/>
      <w:r w:rsidRPr="00A23A45">
        <w:rPr>
          <w:rFonts w:ascii="Times New Roman" w:hAnsi="Times New Roman"/>
          <w:sz w:val="24"/>
          <w:szCs w:val="24"/>
        </w:rPr>
        <w:t xml:space="preserve"> and </w:t>
      </w:r>
      <w:proofErr w:type="spellStart"/>
      <w:r w:rsidRPr="00A23A45">
        <w:rPr>
          <w:rFonts w:ascii="Times New Roman" w:hAnsi="Times New Roman"/>
          <w:sz w:val="24"/>
          <w:szCs w:val="24"/>
        </w:rPr>
        <w:t>Acenocoumarol</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Aminocaproic</w:t>
      </w:r>
      <w:proofErr w:type="spellEnd"/>
      <w:r w:rsidRPr="00A23A45">
        <w:rPr>
          <w:rFonts w:ascii="Times New Roman" w:hAnsi="Times New Roman"/>
          <w:sz w:val="24"/>
          <w:szCs w:val="24"/>
        </w:rPr>
        <w:t xml:space="preserve"> Acid, </w:t>
      </w:r>
      <w:proofErr w:type="spellStart"/>
      <w:r w:rsidRPr="00A23A45">
        <w:rPr>
          <w:rFonts w:ascii="Times New Roman" w:hAnsi="Times New Roman"/>
          <w:sz w:val="24"/>
          <w:szCs w:val="24"/>
        </w:rPr>
        <w:t>Aprotinin</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Abciximab</w:t>
      </w:r>
      <w:proofErr w:type="spellEnd"/>
      <w:r w:rsidRPr="00A23A45">
        <w:rPr>
          <w:rFonts w:ascii="Times New Roman" w:hAnsi="Times New Roman"/>
          <w:sz w:val="24"/>
          <w:szCs w:val="24"/>
        </w:rPr>
        <w:t>,</w:t>
      </w:r>
      <w:r w:rsidRPr="00A23A45">
        <w:rPr>
          <w:rStyle w:val="hsix"/>
          <w:rFonts w:ascii="Times New Roman" w:hAnsi="Times New Roman"/>
          <w:sz w:val="24"/>
          <w:szCs w:val="24"/>
        </w:rPr>
        <w:t xml:space="preserve"> </w:t>
      </w:r>
      <w:r w:rsidRPr="00A23A45">
        <w:rPr>
          <w:rFonts w:ascii="Times New Roman" w:hAnsi="Times New Roman"/>
          <w:sz w:val="24"/>
          <w:szCs w:val="24"/>
        </w:rPr>
        <w:t xml:space="preserve">Aspirin, </w:t>
      </w:r>
      <w:proofErr w:type="spellStart"/>
      <w:r w:rsidRPr="00A23A45">
        <w:rPr>
          <w:rFonts w:ascii="Times New Roman" w:hAnsi="Times New Roman"/>
          <w:sz w:val="24"/>
          <w:szCs w:val="24"/>
        </w:rPr>
        <w:t>Dipyridamol</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Ticlopedine</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Clopidogrel</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Etamsylate</w:t>
      </w:r>
      <w:proofErr w:type="spellEnd"/>
      <w:r w:rsidRPr="00A23A45">
        <w:rPr>
          <w:rFonts w:ascii="Times New Roman" w:hAnsi="Times New Roman"/>
          <w:sz w:val="24"/>
          <w:szCs w:val="24"/>
        </w:rPr>
        <w:t xml:space="preserve">, Protamine </w:t>
      </w:r>
      <w:proofErr w:type="spellStart"/>
      <w:r w:rsidRPr="00A23A45">
        <w:rPr>
          <w:rFonts w:ascii="Times New Roman" w:hAnsi="Times New Roman"/>
          <w:sz w:val="24"/>
          <w:szCs w:val="24"/>
        </w:rPr>
        <w:t>sulphate</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Traneximic</w:t>
      </w:r>
      <w:proofErr w:type="spellEnd"/>
      <w:r w:rsidRPr="00A23A45">
        <w:rPr>
          <w:rFonts w:ascii="Times New Roman" w:hAnsi="Times New Roman"/>
          <w:sz w:val="24"/>
          <w:szCs w:val="24"/>
        </w:rPr>
        <w:t xml:space="preserve"> acid and role of Vitamin K. Blood  and plasma volume expanders (Albumin, Whole Blood,Dextran-70, Etherified starches, </w:t>
      </w:r>
      <w:proofErr w:type="spellStart"/>
      <w:r w:rsidRPr="00A23A45">
        <w:rPr>
          <w:rFonts w:ascii="Times New Roman" w:hAnsi="Times New Roman"/>
          <w:sz w:val="24"/>
          <w:szCs w:val="24"/>
        </w:rPr>
        <w:t>Polygeline</w:t>
      </w:r>
      <w:proofErr w:type="spellEnd"/>
      <w:r w:rsidRPr="00A23A45">
        <w:rPr>
          <w:rFonts w:ascii="Times New Roman" w:hAnsi="Times New Roman"/>
          <w:sz w:val="24"/>
          <w:szCs w:val="24"/>
        </w:rPr>
        <w:t>).</w:t>
      </w:r>
    </w:p>
    <w:p w:rsidR="00B63CF4" w:rsidRPr="00A23A45" w:rsidRDefault="00B63CF4" w:rsidP="00B63CF4">
      <w:pPr>
        <w:spacing w:before="120"/>
        <w:ind w:left="360" w:hanging="360"/>
        <w:jc w:val="both"/>
        <w:rPr>
          <w:rFonts w:ascii="Times New Roman" w:hAnsi="Times New Roman"/>
          <w:b/>
          <w:sz w:val="24"/>
          <w:szCs w:val="24"/>
        </w:rPr>
      </w:pPr>
      <w:r w:rsidRPr="008A1CDB">
        <w:rPr>
          <w:rFonts w:ascii="Times New Roman" w:hAnsi="Times New Roman"/>
          <w:b/>
          <w:sz w:val="24"/>
          <w:szCs w:val="24"/>
        </w:rPr>
        <w:t xml:space="preserve">Unit-4:  Drugs acting on the urinary system </w:t>
      </w:r>
      <w:r w:rsidRPr="008A1CDB">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t xml:space="preserve">(4 hours) </w:t>
      </w:r>
    </w:p>
    <w:p w:rsidR="00B63CF4" w:rsidRDefault="00B63CF4" w:rsidP="00B63CF4">
      <w:pPr>
        <w:pStyle w:val="ListParagraph"/>
        <w:numPr>
          <w:ilvl w:val="1"/>
          <w:numId w:val="13"/>
        </w:numPr>
        <w:tabs>
          <w:tab w:val="clear" w:pos="1440"/>
        </w:tabs>
        <w:spacing w:before="120"/>
        <w:ind w:left="720"/>
        <w:jc w:val="both"/>
        <w:rPr>
          <w:rFonts w:ascii="Times New Roman" w:hAnsi="Times New Roman"/>
          <w:sz w:val="24"/>
          <w:szCs w:val="24"/>
        </w:rPr>
      </w:pPr>
      <w:r w:rsidRPr="00A23A45">
        <w:rPr>
          <w:rFonts w:ascii="Times New Roman" w:hAnsi="Times New Roman"/>
          <w:sz w:val="24"/>
          <w:szCs w:val="24"/>
        </w:rPr>
        <w:t xml:space="preserve">Fluid and electrolyte balance. </w:t>
      </w:r>
      <w:r>
        <w:rPr>
          <w:rFonts w:ascii="Times New Roman" w:hAnsi="Times New Roman"/>
          <w:sz w:val="24"/>
          <w:szCs w:val="24"/>
        </w:rPr>
        <w:t>.</w:t>
      </w:r>
    </w:p>
    <w:p w:rsidR="00B63CF4" w:rsidRPr="00A23A45" w:rsidRDefault="00B63CF4" w:rsidP="00B63CF4">
      <w:pPr>
        <w:pStyle w:val="ListParagraph"/>
        <w:numPr>
          <w:ilvl w:val="1"/>
          <w:numId w:val="13"/>
        </w:numPr>
        <w:tabs>
          <w:tab w:val="clear" w:pos="1440"/>
        </w:tabs>
        <w:spacing w:before="120"/>
        <w:ind w:left="720"/>
        <w:jc w:val="both"/>
        <w:rPr>
          <w:rFonts w:ascii="Times New Roman" w:hAnsi="Times New Roman"/>
          <w:sz w:val="24"/>
          <w:szCs w:val="24"/>
        </w:rPr>
      </w:pPr>
      <w:r w:rsidRPr="00A23A45">
        <w:rPr>
          <w:rFonts w:ascii="Times New Roman" w:hAnsi="Times New Roman"/>
          <w:sz w:val="24"/>
          <w:szCs w:val="24"/>
        </w:rPr>
        <w:t xml:space="preserve">Diuretics (Classification, MOA, Indication, Dosage, ADRs, Contraindication and Drug interactions of  Acetazolamide, Hydrochlorothiazide, </w:t>
      </w:r>
      <w:proofErr w:type="spellStart"/>
      <w:r w:rsidRPr="00A23A45">
        <w:rPr>
          <w:rFonts w:ascii="Times New Roman" w:hAnsi="Times New Roman"/>
          <w:sz w:val="24"/>
          <w:szCs w:val="24"/>
        </w:rPr>
        <w:t>Frusemide</w:t>
      </w:r>
      <w:proofErr w:type="spellEnd"/>
      <w:r w:rsidRPr="00A23A45">
        <w:rPr>
          <w:rFonts w:ascii="Times New Roman" w:hAnsi="Times New Roman"/>
          <w:sz w:val="24"/>
          <w:szCs w:val="24"/>
        </w:rPr>
        <w:t xml:space="preserve">, Spironolactone, Mannitol). </w:t>
      </w:r>
    </w:p>
    <w:p w:rsidR="00B63CF4" w:rsidRPr="00A23A45" w:rsidRDefault="00B63CF4" w:rsidP="00B63CF4">
      <w:pPr>
        <w:jc w:val="both"/>
        <w:rPr>
          <w:rFonts w:ascii="Times New Roman" w:hAnsi="Times New Roman"/>
          <w:sz w:val="24"/>
          <w:szCs w:val="24"/>
        </w:rPr>
      </w:pPr>
      <w:r w:rsidRPr="008A1CDB">
        <w:rPr>
          <w:rFonts w:ascii="Times New Roman" w:hAnsi="Times New Roman"/>
          <w:b/>
          <w:sz w:val="24"/>
          <w:szCs w:val="24"/>
        </w:rPr>
        <w:t xml:space="preserve">Unit-5:  Autacoids and Autacoids Antagonists </w:t>
      </w:r>
      <w:r w:rsidRPr="008A1CDB">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sz w:val="24"/>
          <w:szCs w:val="24"/>
        </w:rPr>
        <w:t>(</w:t>
      </w:r>
      <w:r w:rsidRPr="00A23A45">
        <w:rPr>
          <w:rFonts w:ascii="Times New Roman" w:hAnsi="Times New Roman"/>
          <w:b/>
          <w:sz w:val="24"/>
          <w:szCs w:val="24"/>
        </w:rPr>
        <w:t>6 hours)</w:t>
      </w:r>
    </w:p>
    <w:p w:rsidR="00B63CF4" w:rsidRDefault="00B63CF4" w:rsidP="00B63CF4">
      <w:pPr>
        <w:pStyle w:val="ListParagraph"/>
        <w:numPr>
          <w:ilvl w:val="1"/>
          <w:numId w:val="26"/>
        </w:numPr>
        <w:jc w:val="both"/>
        <w:rPr>
          <w:rFonts w:ascii="Times New Roman" w:hAnsi="Times New Roman"/>
          <w:sz w:val="24"/>
          <w:szCs w:val="24"/>
        </w:rPr>
      </w:pPr>
      <w:r w:rsidRPr="00A23A45">
        <w:rPr>
          <w:rFonts w:ascii="Times New Roman" w:hAnsi="Times New Roman"/>
          <w:sz w:val="24"/>
          <w:szCs w:val="24"/>
        </w:rPr>
        <w:t>Role of Histamine, Thromboxane and leukotrienes.</w:t>
      </w:r>
    </w:p>
    <w:p w:rsidR="00B63CF4" w:rsidRDefault="00B63CF4" w:rsidP="00B63CF4">
      <w:pPr>
        <w:pStyle w:val="ListParagraph"/>
        <w:numPr>
          <w:ilvl w:val="1"/>
          <w:numId w:val="26"/>
        </w:numPr>
        <w:jc w:val="both"/>
        <w:rPr>
          <w:rFonts w:ascii="Times New Roman" w:hAnsi="Times New Roman"/>
          <w:sz w:val="24"/>
          <w:szCs w:val="24"/>
        </w:rPr>
      </w:pPr>
      <w:r w:rsidRPr="00641EC9">
        <w:rPr>
          <w:rFonts w:ascii="Times New Roman" w:hAnsi="Times New Roman"/>
          <w:sz w:val="24"/>
          <w:szCs w:val="24"/>
        </w:rPr>
        <w:lastRenderedPageBreak/>
        <w:t xml:space="preserve">Therapeutic uses of prostaglandins, H1 </w:t>
      </w:r>
      <w:proofErr w:type="spellStart"/>
      <w:r w:rsidRPr="00641EC9">
        <w:rPr>
          <w:rFonts w:ascii="Times New Roman" w:hAnsi="Times New Roman"/>
          <w:sz w:val="24"/>
          <w:szCs w:val="24"/>
        </w:rPr>
        <w:t>antihistamins</w:t>
      </w:r>
      <w:proofErr w:type="spellEnd"/>
      <w:r w:rsidRPr="00641EC9">
        <w:rPr>
          <w:rFonts w:ascii="Times New Roman" w:hAnsi="Times New Roman"/>
          <w:sz w:val="24"/>
          <w:szCs w:val="24"/>
        </w:rPr>
        <w:t xml:space="preserve"> (</w:t>
      </w:r>
      <w:proofErr w:type="spellStart"/>
      <w:r w:rsidRPr="00641EC9">
        <w:rPr>
          <w:rFonts w:ascii="Times New Roman" w:hAnsi="Times New Roman"/>
          <w:sz w:val="24"/>
          <w:szCs w:val="24"/>
        </w:rPr>
        <w:t>Clssification</w:t>
      </w:r>
      <w:proofErr w:type="spellEnd"/>
      <w:r w:rsidRPr="00641EC9">
        <w:rPr>
          <w:rFonts w:ascii="Times New Roman" w:hAnsi="Times New Roman"/>
          <w:sz w:val="24"/>
          <w:szCs w:val="24"/>
        </w:rPr>
        <w:t xml:space="preserve">, MOA, Indication, Dosage, ADRs, Contraindication and Drug interactions of  Diphenhydramine, </w:t>
      </w:r>
      <w:proofErr w:type="spellStart"/>
      <w:r w:rsidRPr="00641EC9">
        <w:rPr>
          <w:rFonts w:ascii="Times New Roman" w:hAnsi="Times New Roman"/>
          <w:sz w:val="24"/>
          <w:szCs w:val="24"/>
        </w:rPr>
        <w:t>Pyrilamine</w:t>
      </w:r>
      <w:proofErr w:type="spellEnd"/>
      <w:r w:rsidRPr="00641EC9">
        <w:rPr>
          <w:rFonts w:ascii="Times New Roman" w:hAnsi="Times New Roman"/>
          <w:sz w:val="24"/>
          <w:szCs w:val="24"/>
        </w:rPr>
        <w:t xml:space="preserve">, </w:t>
      </w:r>
      <w:proofErr w:type="spellStart"/>
      <w:r w:rsidRPr="00641EC9">
        <w:rPr>
          <w:rFonts w:ascii="Times New Roman" w:hAnsi="Times New Roman"/>
          <w:sz w:val="24"/>
          <w:szCs w:val="24"/>
        </w:rPr>
        <w:t>Pheniramine</w:t>
      </w:r>
      <w:proofErr w:type="spellEnd"/>
      <w:r w:rsidRPr="00641EC9">
        <w:rPr>
          <w:rFonts w:ascii="Times New Roman" w:hAnsi="Times New Roman"/>
          <w:sz w:val="24"/>
          <w:szCs w:val="24"/>
        </w:rPr>
        <w:t xml:space="preserve">, </w:t>
      </w:r>
      <w:proofErr w:type="spellStart"/>
      <w:r w:rsidRPr="00641EC9">
        <w:rPr>
          <w:rFonts w:ascii="Times New Roman" w:hAnsi="Times New Roman"/>
          <w:sz w:val="24"/>
          <w:szCs w:val="24"/>
        </w:rPr>
        <w:t>Chlorpheniramine</w:t>
      </w:r>
      <w:proofErr w:type="spellEnd"/>
      <w:r w:rsidRPr="00641EC9">
        <w:rPr>
          <w:rFonts w:ascii="Times New Roman" w:hAnsi="Times New Roman"/>
          <w:sz w:val="24"/>
          <w:szCs w:val="24"/>
        </w:rPr>
        <w:t xml:space="preserve">, Cetirizine, Promethazine,  </w:t>
      </w:r>
      <w:proofErr w:type="spellStart"/>
      <w:r w:rsidRPr="00641EC9">
        <w:rPr>
          <w:rFonts w:ascii="Times New Roman" w:hAnsi="Times New Roman"/>
          <w:sz w:val="24"/>
          <w:szCs w:val="24"/>
        </w:rPr>
        <w:t>Cyproheptadine</w:t>
      </w:r>
      <w:proofErr w:type="spellEnd"/>
      <w:r w:rsidRPr="00641EC9">
        <w:rPr>
          <w:rFonts w:ascii="Times New Roman" w:hAnsi="Times New Roman"/>
          <w:sz w:val="24"/>
          <w:szCs w:val="24"/>
        </w:rPr>
        <w:t xml:space="preserve">, </w:t>
      </w:r>
      <w:proofErr w:type="spellStart"/>
      <w:r w:rsidRPr="00641EC9">
        <w:rPr>
          <w:rFonts w:ascii="Times New Roman" w:hAnsi="Times New Roman"/>
          <w:sz w:val="24"/>
          <w:szCs w:val="24"/>
        </w:rPr>
        <w:t>Terfenadine</w:t>
      </w:r>
      <w:proofErr w:type="spellEnd"/>
      <w:r w:rsidRPr="00641EC9">
        <w:rPr>
          <w:rFonts w:ascii="Times New Roman" w:hAnsi="Times New Roman"/>
          <w:sz w:val="24"/>
          <w:szCs w:val="24"/>
        </w:rPr>
        <w:t xml:space="preserve">, </w:t>
      </w:r>
      <w:proofErr w:type="spellStart"/>
      <w:r w:rsidRPr="00641EC9">
        <w:rPr>
          <w:rFonts w:ascii="Times New Roman" w:hAnsi="Times New Roman"/>
          <w:sz w:val="24"/>
          <w:szCs w:val="24"/>
        </w:rPr>
        <w:t>loratadine</w:t>
      </w:r>
      <w:proofErr w:type="spellEnd"/>
      <w:r w:rsidRPr="00641EC9">
        <w:rPr>
          <w:rFonts w:ascii="Times New Roman" w:hAnsi="Times New Roman"/>
          <w:sz w:val="24"/>
          <w:szCs w:val="24"/>
        </w:rPr>
        <w:t>, and fexofenadine). Leukotriene inhibitor (</w:t>
      </w:r>
      <w:proofErr w:type="spellStart"/>
      <w:r w:rsidRPr="00641EC9">
        <w:rPr>
          <w:rFonts w:ascii="Times New Roman" w:hAnsi="Times New Roman"/>
          <w:sz w:val="24"/>
          <w:szCs w:val="24"/>
        </w:rPr>
        <w:t>Montelukast</w:t>
      </w:r>
      <w:proofErr w:type="spellEnd"/>
      <w:r w:rsidRPr="00641EC9">
        <w:rPr>
          <w:rFonts w:ascii="Times New Roman" w:hAnsi="Times New Roman"/>
          <w:sz w:val="24"/>
          <w:szCs w:val="24"/>
        </w:rPr>
        <w:t xml:space="preserve">). </w:t>
      </w:r>
    </w:p>
    <w:p w:rsidR="00B63CF4" w:rsidRDefault="00B63CF4" w:rsidP="00B63CF4">
      <w:pPr>
        <w:pStyle w:val="ListParagraph"/>
        <w:numPr>
          <w:ilvl w:val="1"/>
          <w:numId w:val="26"/>
        </w:numPr>
        <w:jc w:val="both"/>
        <w:rPr>
          <w:rFonts w:ascii="Times New Roman" w:hAnsi="Times New Roman"/>
          <w:sz w:val="24"/>
          <w:szCs w:val="24"/>
        </w:rPr>
      </w:pPr>
      <w:r w:rsidRPr="00641EC9">
        <w:rPr>
          <w:rFonts w:ascii="Times New Roman" w:hAnsi="Times New Roman"/>
          <w:sz w:val="24"/>
          <w:szCs w:val="24"/>
        </w:rPr>
        <w:t>H2 receptor antagonists (MOA, Indication, Dosage, ADRs, Contraindication and Drug interactions of Cimetidine, Ranitidine and Famotidine).</w:t>
      </w:r>
    </w:p>
    <w:p w:rsidR="00B63CF4" w:rsidRPr="00641EC9" w:rsidRDefault="00B63CF4" w:rsidP="00B63CF4">
      <w:pPr>
        <w:pStyle w:val="ListParagraph"/>
        <w:numPr>
          <w:ilvl w:val="1"/>
          <w:numId w:val="26"/>
        </w:numPr>
        <w:jc w:val="both"/>
        <w:rPr>
          <w:rFonts w:ascii="Times New Roman" w:hAnsi="Times New Roman"/>
          <w:sz w:val="24"/>
          <w:szCs w:val="24"/>
        </w:rPr>
      </w:pPr>
      <w:r w:rsidRPr="00641EC9">
        <w:rPr>
          <w:rFonts w:ascii="Times New Roman" w:hAnsi="Times New Roman"/>
          <w:sz w:val="24"/>
          <w:szCs w:val="24"/>
        </w:rPr>
        <w:t>5HT3 antagonist (Ondansetron)</w:t>
      </w:r>
    </w:p>
    <w:p w:rsidR="00B63CF4" w:rsidRPr="00A23A45" w:rsidRDefault="00B63CF4" w:rsidP="00B63CF4">
      <w:pPr>
        <w:spacing w:before="120"/>
        <w:ind w:left="360" w:hanging="360"/>
        <w:jc w:val="both"/>
        <w:rPr>
          <w:rFonts w:ascii="Times New Roman" w:hAnsi="Times New Roman"/>
          <w:b/>
          <w:sz w:val="24"/>
          <w:szCs w:val="24"/>
        </w:rPr>
      </w:pPr>
      <w:r w:rsidRPr="008A1CDB">
        <w:rPr>
          <w:rFonts w:ascii="Times New Roman" w:hAnsi="Times New Roman"/>
          <w:b/>
          <w:sz w:val="24"/>
          <w:szCs w:val="24"/>
        </w:rPr>
        <w:t>Unit-6:  Drugs acting on the Respiratory System</w:t>
      </w:r>
      <w:r w:rsidRPr="00A23A45">
        <w:rPr>
          <w:rFonts w:ascii="Times New Roman" w:hAnsi="Times New Roman"/>
          <w:b/>
          <w:sz w:val="24"/>
          <w:szCs w:val="24"/>
        </w:rPr>
        <w:t xml:space="preserve"> </w:t>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r>
      <w:r w:rsidRPr="00A23A45">
        <w:rPr>
          <w:rFonts w:ascii="Times New Roman" w:hAnsi="Times New Roman"/>
          <w:b/>
          <w:sz w:val="24"/>
          <w:szCs w:val="24"/>
        </w:rPr>
        <w:tab/>
        <w:t>(5 hours)</w:t>
      </w:r>
    </w:p>
    <w:p w:rsidR="00B63CF4" w:rsidRDefault="00B63CF4" w:rsidP="00B63CF4">
      <w:pPr>
        <w:pStyle w:val="ListParagraph"/>
        <w:numPr>
          <w:ilvl w:val="1"/>
          <w:numId w:val="4"/>
        </w:numPr>
        <w:tabs>
          <w:tab w:val="clear" w:pos="1440"/>
        </w:tabs>
        <w:spacing w:before="120" w:after="0" w:line="240" w:lineRule="auto"/>
        <w:ind w:left="1080"/>
        <w:jc w:val="both"/>
        <w:rPr>
          <w:rFonts w:ascii="Times New Roman" w:hAnsi="Times New Roman"/>
          <w:sz w:val="24"/>
          <w:szCs w:val="24"/>
        </w:rPr>
      </w:pPr>
      <w:r w:rsidRPr="00A23A45">
        <w:rPr>
          <w:rFonts w:ascii="Times New Roman" w:hAnsi="Times New Roman"/>
          <w:sz w:val="24"/>
          <w:szCs w:val="24"/>
        </w:rPr>
        <w:t xml:space="preserve">Anti-asthmatic drugs (Classification, MOA, Indication, Dosage, ADRs, Contraindication and Drug interactions of Salbutamol, </w:t>
      </w:r>
      <w:proofErr w:type="spellStart"/>
      <w:r w:rsidRPr="00A23A45">
        <w:rPr>
          <w:rFonts w:ascii="Times New Roman" w:hAnsi="Times New Roman"/>
          <w:sz w:val="24"/>
          <w:szCs w:val="24"/>
        </w:rPr>
        <w:t>Salmeterol</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Formoterol</w:t>
      </w:r>
      <w:proofErr w:type="spellEnd"/>
      <w:r w:rsidRPr="00A23A45">
        <w:rPr>
          <w:rFonts w:ascii="Times New Roman" w:hAnsi="Times New Roman"/>
          <w:sz w:val="24"/>
          <w:szCs w:val="24"/>
        </w:rPr>
        <w:t xml:space="preserve">, Theophylline, </w:t>
      </w:r>
      <w:proofErr w:type="spellStart"/>
      <w:r w:rsidRPr="00A23A45">
        <w:rPr>
          <w:rFonts w:ascii="Times New Roman" w:hAnsi="Times New Roman"/>
          <w:sz w:val="24"/>
          <w:szCs w:val="24"/>
        </w:rPr>
        <w:t>Etophylline</w:t>
      </w:r>
      <w:proofErr w:type="spellEnd"/>
      <w:r w:rsidRPr="00A23A45">
        <w:rPr>
          <w:rFonts w:ascii="Times New Roman" w:hAnsi="Times New Roman"/>
          <w:sz w:val="24"/>
          <w:szCs w:val="24"/>
        </w:rPr>
        <w:t xml:space="preserve">, </w:t>
      </w:r>
      <w:proofErr w:type="spellStart"/>
      <w:r w:rsidRPr="00A23A45">
        <w:rPr>
          <w:rFonts w:ascii="Times New Roman" w:hAnsi="Times New Roman"/>
          <w:sz w:val="24"/>
          <w:szCs w:val="24"/>
        </w:rPr>
        <w:t>Streoids</w:t>
      </w:r>
      <w:proofErr w:type="spellEnd"/>
      <w:r w:rsidRPr="00A23A45">
        <w:rPr>
          <w:rFonts w:ascii="Times New Roman" w:hAnsi="Times New Roman"/>
          <w:sz w:val="24"/>
          <w:szCs w:val="24"/>
        </w:rPr>
        <w:t xml:space="preserve"> (Fluticasone, Budesonide), </w:t>
      </w:r>
    </w:p>
    <w:p w:rsidR="00B63CF4" w:rsidRDefault="00B63CF4" w:rsidP="00B63CF4">
      <w:pPr>
        <w:pStyle w:val="ListParagraph"/>
        <w:numPr>
          <w:ilvl w:val="1"/>
          <w:numId w:val="4"/>
        </w:numPr>
        <w:tabs>
          <w:tab w:val="clear" w:pos="1440"/>
        </w:tabs>
        <w:spacing w:before="120" w:after="0" w:line="240" w:lineRule="auto"/>
        <w:ind w:left="1080"/>
        <w:jc w:val="both"/>
        <w:rPr>
          <w:rFonts w:ascii="Times New Roman" w:hAnsi="Times New Roman"/>
          <w:sz w:val="24"/>
          <w:szCs w:val="24"/>
        </w:rPr>
      </w:pPr>
      <w:r w:rsidRPr="00457524">
        <w:rPr>
          <w:rFonts w:ascii="Times New Roman" w:hAnsi="Times New Roman"/>
          <w:sz w:val="24"/>
          <w:szCs w:val="24"/>
        </w:rPr>
        <w:t>Mast cell stabilizer (</w:t>
      </w:r>
      <w:proofErr w:type="spellStart"/>
      <w:r w:rsidRPr="00457524">
        <w:rPr>
          <w:rFonts w:ascii="Times New Roman" w:hAnsi="Times New Roman"/>
          <w:sz w:val="24"/>
          <w:szCs w:val="24"/>
        </w:rPr>
        <w:t>Chromoglycate</w:t>
      </w:r>
      <w:proofErr w:type="spellEnd"/>
      <w:r w:rsidRPr="00457524">
        <w:rPr>
          <w:rFonts w:ascii="Times New Roman" w:hAnsi="Times New Roman"/>
          <w:sz w:val="24"/>
          <w:szCs w:val="24"/>
        </w:rPr>
        <w:t>). Anti-</w:t>
      </w:r>
      <w:proofErr w:type="spellStart"/>
      <w:r w:rsidRPr="00457524">
        <w:rPr>
          <w:rFonts w:ascii="Times New Roman" w:hAnsi="Times New Roman"/>
          <w:sz w:val="24"/>
          <w:szCs w:val="24"/>
        </w:rPr>
        <w:t>tussives</w:t>
      </w:r>
      <w:proofErr w:type="spellEnd"/>
      <w:r w:rsidRPr="00457524">
        <w:rPr>
          <w:rFonts w:ascii="Times New Roman" w:hAnsi="Times New Roman"/>
          <w:sz w:val="24"/>
          <w:szCs w:val="24"/>
        </w:rPr>
        <w:t xml:space="preserve"> and expectorants (Codeine, Noscapine. Dextromethorphan, Promethazine, </w:t>
      </w:r>
      <w:proofErr w:type="spellStart"/>
      <w:r w:rsidRPr="00457524">
        <w:rPr>
          <w:rFonts w:ascii="Times New Roman" w:hAnsi="Times New Roman"/>
          <w:sz w:val="24"/>
          <w:szCs w:val="24"/>
        </w:rPr>
        <w:t>Triprolidine</w:t>
      </w:r>
      <w:proofErr w:type="spellEnd"/>
      <w:r w:rsidRPr="00457524">
        <w:rPr>
          <w:rFonts w:ascii="Times New Roman" w:hAnsi="Times New Roman"/>
          <w:sz w:val="24"/>
          <w:szCs w:val="24"/>
        </w:rPr>
        <w:t xml:space="preserve">, </w:t>
      </w:r>
      <w:proofErr w:type="spellStart"/>
      <w:r w:rsidRPr="00457524">
        <w:rPr>
          <w:rFonts w:ascii="Times New Roman" w:hAnsi="Times New Roman"/>
          <w:sz w:val="24"/>
          <w:szCs w:val="24"/>
        </w:rPr>
        <w:t>Terpine</w:t>
      </w:r>
      <w:proofErr w:type="spellEnd"/>
      <w:r w:rsidRPr="00457524">
        <w:rPr>
          <w:rFonts w:ascii="Times New Roman" w:hAnsi="Times New Roman"/>
          <w:sz w:val="24"/>
          <w:szCs w:val="24"/>
        </w:rPr>
        <w:t xml:space="preserve"> hydrate, </w:t>
      </w:r>
      <w:proofErr w:type="spellStart"/>
      <w:r w:rsidRPr="00457524">
        <w:rPr>
          <w:rFonts w:ascii="Times New Roman" w:hAnsi="Times New Roman"/>
          <w:sz w:val="24"/>
          <w:szCs w:val="24"/>
        </w:rPr>
        <w:t>Bromhexine</w:t>
      </w:r>
      <w:proofErr w:type="spellEnd"/>
      <w:r w:rsidRPr="00457524">
        <w:rPr>
          <w:rFonts w:ascii="Times New Roman" w:hAnsi="Times New Roman"/>
          <w:sz w:val="24"/>
          <w:szCs w:val="24"/>
        </w:rPr>
        <w:t xml:space="preserve">, Ammonium Chloride, </w:t>
      </w:r>
      <w:proofErr w:type="spellStart"/>
      <w:r w:rsidRPr="00457524">
        <w:rPr>
          <w:rFonts w:ascii="Times New Roman" w:hAnsi="Times New Roman"/>
          <w:sz w:val="24"/>
          <w:szCs w:val="24"/>
        </w:rPr>
        <w:t>Ambroxol</w:t>
      </w:r>
      <w:proofErr w:type="spellEnd"/>
      <w:r w:rsidRPr="00457524">
        <w:rPr>
          <w:rFonts w:ascii="Times New Roman" w:hAnsi="Times New Roman"/>
          <w:sz w:val="24"/>
          <w:szCs w:val="24"/>
        </w:rPr>
        <w:t xml:space="preserve">). </w:t>
      </w:r>
    </w:p>
    <w:p w:rsidR="00B63CF4" w:rsidRPr="00457524" w:rsidRDefault="00B63CF4" w:rsidP="00B63CF4">
      <w:pPr>
        <w:pStyle w:val="ListParagraph"/>
        <w:numPr>
          <w:ilvl w:val="1"/>
          <w:numId w:val="4"/>
        </w:numPr>
        <w:tabs>
          <w:tab w:val="clear" w:pos="1440"/>
        </w:tabs>
        <w:spacing w:before="120" w:after="0" w:line="240" w:lineRule="auto"/>
        <w:ind w:left="1080"/>
        <w:jc w:val="both"/>
        <w:rPr>
          <w:rFonts w:ascii="Times New Roman" w:hAnsi="Times New Roman"/>
          <w:sz w:val="24"/>
          <w:szCs w:val="24"/>
        </w:rPr>
      </w:pPr>
      <w:r w:rsidRPr="00457524">
        <w:rPr>
          <w:rFonts w:ascii="Times New Roman" w:hAnsi="Times New Roman"/>
          <w:sz w:val="24"/>
          <w:szCs w:val="24"/>
        </w:rPr>
        <w:t>Respiratory stimulants (</w:t>
      </w:r>
      <w:proofErr w:type="spellStart"/>
      <w:r w:rsidRPr="00457524">
        <w:rPr>
          <w:rFonts w:ascii="Times New Roman" w:hAnsi="Times New Roman"/>
          <w:sz w:val="24"/>
          <w:szCs w:val="24"/>
        </w:rPr>
        <w:t>Doxapram</w:t>
      </w:r>
      <w:proofErr w:type="spellEnd"/>
      <w:r w:rsidRPr="00457524">
        <w:rPr>
          <w:rFonts w:ascii="Times New Roman" w:hAnsi="Times New Roman"/>
          <w:sz w:val="24"/>
          <w:szCs w:val="24"/>
        </w:rPr>
        <w:t xml:space="preserve">, </w:t>
      </w:r>
      <w:r w:rsidRPr="00457524">
        <w:rPr>
          <w:rStyle w:val="mainparatitles"/>
          <w:rFonts w:ascii="Times New Roman" w:hAnsi="Times New Roman"/>
          <w:sz w:val="24"/>
          <w:szCs w:val="24"/>
        </w:rPr>
        <w:t>Caffeine citrate injection</w:t>
      </w:r>
      <w:r w:rsidRPr="00457524">
        <w:rPr>
          <w:rFonts w:ascii="Times New Roman" w:hAnsi="Times New Roman"/>
          <w:sz w:val="24"/>
          <w:szCs w:val="24"/>
        </w:rPr>
        <w:t>).</w:t>
      </w:r>
    </w:p>
    <w:p w:rsidR="00B63CF4" w:rsidRPr="00A23A45" w:rsidRDefault="00B63CF4" w:rsidP="00B63CF4">
      <w:pPr>
        <w:spacing w:line="240" w:lineRule="auto"/>
        <w:jc w:val="both"/>
        <w:rPr>
          <w:rFonts w:ascii="Times New Roman" w:hAnsi="Times New Roman"/>
          <w:b/>
          <w:sz w:val="24"/>
          <w:szCs w:val="24"/>
          <w:u w:val="single"/>
        </w:rPr>
      </w:pPr>
    </w:p>
    <w:p w:rsidR="00B63CF4" w:rsidRPr="00A23A45" w:rsidRDefault="00B63CF4" w:rsidP="00B63CF4">
      <w:pPr>
        <w:spacing w:line="240" w:lineRule="auto"/>
        <w:jc w:val="both"/>
        <w:rPr>
          <w:rFonts w:ascii="Times New Roman" w:hAnsi="Times New Roman"/>
          <w:b/>
          <w:sz w:val="24"/>
          <w:szCs w:val="24"/>
          <w:u w:val="single"/>
        </w:rPr>
      </w:pPr>
      <w:r w:rsidRPr="008A1CDB">
        <w:rPr>
          <w:rFonts w:ascii="Times New Roman" w:hAnsi="Times New Roman"/>
          <w:b/>
          <w:sz w:val="24"/>
          <w:szCs w:val="24"/>
        </w:rPr>
        <w:t>Unit- 7:</w:t>
      </w:r>
      <w:r w:rsidRPr="008A1CDB">
        <w:rPr>
          <w:rFonts w:ascii="Times New Roman" w:hAnsi="Times New Roman"/>
          <w:sz w:val="24"/>
          <w:szCs w:val="24"/>
        </w:rPr>
        <w:t xml:space="preserve"> </w:t>
      </w:r>
      <w:r w:rsidRPr="008A1CDB">
        <w:rPr>
          <w:rFonts w:ascii="Times New Roman" w:hAnsi="Times New Roman"/>
          <w:b/>
          <w:sz w:val="24"/>
          <w:szCs w:val="24"/>
        </w:rPr>
        <w:t>Narcotic analgesics, NSAIDs and Anti-gout drugs:</w:t>
      </w:r>
      <w:r w:rsidRPr="008A1CDB">
        <w:rPr>
          <w:rFonts w:ascii="Times New Roman" w:hAnsi="Times New Roman"/>
          <w:b/>
          <w:sz w:val="24"/>
          <w:szCs w:val="24"/>
        </w:rPr>
        <w:tab/>
      </w:r>
      <w:r w:rsidRPr="00A23A45">
        <w:rPr>
          <w:rFonts w:ascii="Times New Roman" w:hAnsi="Times New Roman"/>
          <w:b/>
          <w:sz w:val="24"/>
          <w:szCs w:val="24"/>
        </w:rPr>
        <w:tab/>
        <w:t>(5 hours)</w:t>
      </w:r>
    </w:p>
    <w:p w:rsidR="00B63CF4" w:rsidRDefault="00B63CF4" w:rsidP="00B63CF4">
      <w:pPr>
        <w:pStyle w:val="ListParagraph"/>
        <w:numPr>
          <w:ilvl w:val="1"/>
          <w:numId w:val="3"/>
        </w:numPr>
        <w:ind w:left="1080"/>
        <w:jc w:val="both"/>
        <w:rPr>
          <w:rFonts w:ascii="Times New Roman" w:hAnsi="Times New Roman"/>
          <w:sz w:val="24"/>
          <w:szCs w:val="24"/>
        </w:rPr>
      </w:pPr>
      <w:r w:rsidRPr="00A23A45">
        <w:rPr>
          <w:rFonts w:ascii="Times New Roman" w:hAnsi="Times New Roman"/>
          <w:sz w:val="24"/>
          <w:szCs w:val="24"/>
        </w:rPr>
        <w:t>Classification, Mechanism of action, Side-effects, Contraindications, Precautions and doses of commonly used drugs :</w:t>
      </w:r>
    </w:p>
    <w:p w:rsidR="00B63CF4" w:rsidRDefault="00B63CF4" w:rsidP="00B63CF4">
      <w:pPr>
        <w:pStyle w:val="ListParagraph"/>
        <w:numPr>
          <w:ilvl w:val="1"/>
          <w:numId w:val="3"/>
        </w:numPr>
        <w:ind w:left="1080"/>
        <w:jc w:val="both"/>
        <w:rPr>
          <w:rFonts w:ascii="Times New Roman" w:hAnsi="Times New Roman"/>
          <w:sz w:val="24"/>
          <w:szCs w:val="24"/>
        </w:rPr>
      </w:pPr>
      <w:r w:rsidRPr="00457524">
        <w:rPr>
          <w:rFonts w:ascii="Times New Roman" w:hAnsi="Times New Roman"/>
          <w:b/>
          <w:sz w:val="24"/>
          <w:szCs w:val="24"/>
        </w:rPr>
        <w:t xml:space="preserve">Narcotic analgesics and antagonists: </w:t>
      </w:r>
      <w:r w:rsidRPr="00457524">
        <w:rPr>
          <w:rFonts w:ascii="Times New Roman" w:hAnsi="Times New Roman"/>
          <w:sz w:val="24"/>
          <w:szCs w:val="24"/>
        </w:rPr>
        <w:t>Morphine, Methadone, codeine, Fentanyl, Pethidine, Naloxone</w:t>
      </w:r>
    </w:p>
    <w:p w:rsidR="00B63CF4" w:rsidRPr="00457524" w:rsidRDefault="00B63CF4" w:rsidP="00B63CF4">
      <w:pPr>
        <w:pStyle w:val="ListParagraph"/>
        <w:numPr>
          <w:ilvl w:val="1"/>
          <w:numId w:val="3"/>
        </w:numPr>
        <w:ind w:left="1080"/>
        <w:jc w:val="both"/>
        <w:rPr>
          <w:rFonts w:ascii="Times New Roman" w:hAnsi="Times New Roman"/>
          <w:sz w:val="24"/>
          <w:szCs w:val="24"/>
        </w:rPr>
      </w:pPr>
      <w:r w:rsidRPr="00457524">
        <w:rPr>
          <w:rFonts w:ascii="Times New Roman" w:hAnsi="Times New Roman"/>
          <w:b/>
          <w:sz w:val="24"/>
          <w:szCs w:val="24"/>
        </w:rPr>
        <w:t xml:space="preserve">NSAIDs and Anti-gout drugs: </w:t>
      </w:r>
      <w:r w:rsidRPr="00457524">
        <w:rPr>
          <w:rFonts w:ascii="Times New Roman" w:hAnsi="Times New Roman"/>
          <w:sz w:val="24"/>
          <w:szCs w:val="24"/>
        </w:rPr>
        <w:t xml:space="preserve">Aspirin, Ibuprofen, Paracetamol, Indomethacin, </w:t>
      </w:r>
      <w:proofErr w:type="spellStart"/>
      <w:r w:rsidRPr="00457524">
        <w:rPr>
          <w:rFonts w:ascii="Times New Roman" w:hAnsi="Times New Roman"/>
          <w:sz w:val="24"/>
          <w:szCs w:val="24"/>
        </w:rPr>
        <w:t>Nimesulide</w:t>
      </w:r>
      <w:proofErr w:type="spellEnd"/>
      <w:r w:rsidRPr="00457524">
        <w:rPr>
          <w:rFonts w:ascii="Times New Roman" w:hAnsi="Times New Roman"/>
          <w:sz w:val="24"/>
          <w:szCs w:val="24"/>
        </w:rPr>
        <w:t xml:space="preserve">, Diclofenac, Naproxen, Allopurinol, Colchicine and </w:t>
      </w:r>
      <w:proofErr w:type="spellStart"/>
      <w:r w:rsidRPr="00457524">
        <w:rPr>
          <w:rFonts w:ascii="Times New Roman" w:hAnsi="Times New Roman"/>
          <w:sz w:val="24"/>
          <w:szCs w:val="24"/>
        </w:rPr>
        <w:t>Febuxostat</w:t>
      </w:r>
      <w:proofErr w:type="spellEnd"/>
      <w:r w:rsidRPr="00457524">
        <w:rPr>
          <w:rFonts w:ascii="Times New Roman" w:hAnsi="Times New Roman"/>
          <w:sz w:val="24"/>
          <w:szCs w:val="24"/>
        </w:rPr>
        <w:t xml:space="preserve">, Probenecid, Sulfinpyrazone. </w:t>
      </w:r>
    </w:p>
    <w:p w:rsidR="00B63CF4" w:rsidRPr="00A23A45" w:rsidRDefault="00B63CF4" w:rsidP="00B63CF4">
      <w:pPr>
        <w:spacing w:after="0" w:line="240" w:lineRule="auto"/>
        <w:jc w:val="both"/>
        <w:rPr>
          <w:rFonts w:ascii="Times New Roman" w:hAnsi="Times New Roman"/>
          <w:sz w:val="30"/>
          <w:szCs w:val="24"/>
        </w:rPr>
      </w:pPr>
      <w:r w:rsidRPr="00A23A45">
        <w:rPr>
          <w:rFonts w:ascii="Times New Roman" w:hAnsi="Times New Roman"/>
          <w:b/>
          <w:sz w:val="30"/>
          <w:szCs w:val="24"/>
        </w:rPr>
        <w:t xml:space="preserve">Books </w:t>
      </w:r>
      <w:r>
        <w:rPr>
          <w:rFonts w:ascii="Times New Roman" w:hAnsi="Times New Roman"/>
          <w:b/>
          <w:sz w:val="30"/>
          <w:szCs w:val="24"/>
        </w:rPr>
        <w:t xml:space="preserve">&amp; other resources </w:t>
      </w:r>
      <w:r w:rsidRPr="00A23A45">
        <w:rPr>
          <w:rFonts w:ascii="Times New Roman" w:hAnsi="Times New Roman"/>
          <w:b/>
          <w:sz w:val="30"/>
          <w:szCs w:val="24"/>
        </w:rPr>
        <w:t>recommended</w:t>
      </w:r>
    </w:p>
    <w:p w:rsidR="00B63CF4" w:rsidRPr="00A23A45" w:rsidRDefault="00B63CF4" w:rsidP="00B63CF4">
      <w:pPr>
        <w:pStyle w:val="BodyTextIndent3"/>
        <w:numPr>
          <w:ilvl w:val="0"/>
          <w:numId w:val="7"/>
        </w:numPr>
        <w:autoSpaceDE/>
        <w:autoSpaceDN/>
        <w:adjustRightInd/>
        <w:spacing w:before="100" w:beforeAutospacing="1" w:after="100" w:afterAutospacing="1"/>
        <w:jc w:val="both"/>
      </w:pPr>
      <w:r w:rsidRPr="00A23A45">
        <w:t>Goodman &amp; Gillman’s: The Pharmacological basis of Therapeutics- 11</w:t>
      </w:r>
      <w:r w:rsidRPr="00A23A45">
        <w:rPr>
          <w:vertAlign w:val="superscript"/>
        </w:rPr>
        <w:t>th</w:t>
      </w:r>
      <w:r w:rsidRPr="00A23A45">
        <w:t xml:space="preserve"> </w:t>
      </w:r>
      <w:proofErr w:type="spellStart"/>
      <w:r w:rsidRPr="00A23A45">
        <w:t>Edn</w:t>
      </w:r>
      <w:proofErr w:type="spellEnd"/>
      <w:r w:rsidRPr="00A23A45">
        <w:t>. (2006)</w:t>
      </w:r>
    </w:p>
    <w:p w:rsidR="00B63CF4" w:rsidRPr="00A23A45" w:rsidRDefault="00B63CF4" w:rsidP="00B63CF4">
      <w:pPr>
        <w:pStyle w:val="BodyTextIndent3"/>
        <w:numPr>
          <w:ilvl w:val="0"/>
          <w:numId w:val="7"/>
        </w:numPr>
        <w:autoSpaceDE/>
        <w:autoSpaceDN/>
        <w:adjustRightInd/>
        <w:spacing w:before="100" w:beforeAutospacing="1" w:after="100" w:afterAutospacing="1"/>
        <w:jc w:val="both"/>
      </w:pPr>
      <w:r w:rsidRPr="00A23A45">
        <w:t>Pharmacology by Rang and Dale</w:t>
      </w:r>
    </w:p>
    <w:p w:rsidR="00B63CF4" w:rsidRPr="00A23A45" w:rsidRDefault="00B63CF4" w:rsidP="00B63CF4">
      <w:pPr>
        <w:pStyle w:val="BodyTextIndent3"/>
        <w:numPr>
          <w:ilvl w:val="0"/>
          <w:numId w:val="7"/>
        </w:numPr>
        <w:autoSpaceDE/>
        <w:autoSpaceDN/>
        <w:adjustRightInd/>
        <w:spacing w:before="100" w:beforeAutospacing="1" w:after="100" w:afterAutospacing="1"/>
        <w:jc w:val="both"/>
      </w:pPr>
      <w:r w:rsidRPr="00A23A45">
        <w:t xml:space="preserve">Pharmacology and </w:t>
      </w:r>
      <w:proofErr w:type="spellStart"/>
      <w:r w:rsidRPr="00A23A45">
        <w:t>Pharmacotherapeutic</w:t>
      </w:r>
      <w:proofErr w:type="spellEnd"/>
      <w:r w:rsidRPr="00A23A45">
        <w:t xml:space="preserve"> by </w:t>
      </w:r>
      <w:proofErr w:type="spellStart"/>
      <w:r w:rsidRPr="00A23A45">
        <w:t>Satoshkar</w:t>
      </w:r>
      <w:proofErr w:type="spellEnd"/>
      <w:r w:rsidRPr="00A23A45">
        <w:t xml:space="preserve"> and </w:t>
      </w:r>
      <w:proofErr w:type="spellStart"/>
      <w:r w:rsidRPr="00A23A45">
        <w:t>Bhandarkar</w:t>
      </w:r>
      <w:proofErr w:type="spellEnd"/>
      <w:r w:rsidRPr="00A23A45">
        <w:t>.</w:t>
      </w:r>
    </w:p>
    <w:p w:rsidR="00B63CF4" w:rsidRPr="00A23A45" w:rsidRDefault="00B63CF4" w:rsidP="00B63CF4">
      <w:pPr>
        <w:pStyle w:val="BodyTextIndent3"/>
        <w:numPr>
          <w:ilvl w:val="0"/>
          <w:numId w:val="7"/>
        </w:numPr>
        <w:autoSpaceDE/>
        <w:autoSpaceDN/>
        <w:adjustRightInd/>
        <w:spacing w:before="100" w:beforeAutospacing="1" w:after="100" w:afterAutospacing="1"/>
        <w:jc w:val="both"/>
      </w:pPr>
      <w:r w:rsidRPr="00A23A45">
        <w:t xml:space="preserve">Essentials of </w:t>
      </w:r>
      <w:proofErr w:type="spellStart"/>
      <w:r w:rsidRPr="00A23A45">
        <w:t>Pharmacotherapeutic</w:t>
      </w:r>
      <w:proofErr w:type="spellEnd"/>
      <w:r w:rsidRPr="00A23A45">
        <w:t xml:space="preserve"> by </w:t>
      </w:r>
      <w:proofErr w:type="spellStart"/>
      <w:r w:rsidRPr="00A23A45">
        <w:t>F.S.K.Barar</w:t>
      </w:r>
      <w:proofErr w:type="spellEnd"/>
      <w:r w:rsidRPr="00A23A45">
        <w:t>.</w:t>
      </w:r>
    </w:p>
    <w:p w:rsidR="00B63CF4" w:rsidRPr="00A23A45" w:rsidRDefault="00B63CF4" w:rsidP="00B63CF4">
      <w:pPr>
        <w:pStyle w:val="BodyTextIndent3"/>
        <w:numPr>
          <w:ilvl w:val="0"/>
          <w:numId w:val="7"/>
        </w:numPr>
        <w:autoSpaceDE/>
        <w:autoSpaceDN/>
        <w:adjustRightInd/>
        <w:spacing w:before="100" w:beforeAutospacing="1" w:after="100" w:afterAutospacing="1"/>
        <w:jc w:val="both"/>
      </w:pPr>
      <w:r w:rsidRPr="00A23A45">
        <w:t xml:space="preserve">Lewis Pharmacology by </w:t>
      </w:r>
      <w:proofErr w:type="spellStart"/>
      <w:r w:rsidRPr="00A23A45">
        <w:t>Crosslan</w:t>
      </w:r>
      <w:proofErr w:type="spellEnd"/>
      <w:r w:rsidRPr="00A23A45">
        <w:t>.</w:t>
      </w:r>
    </w:p>
    <w:p w:rsidR="00B63CF4" w:rsidRDefault="00B63CF4" w:rsidP="00B63CF4">
      <w:pPr>
        <w:pStyle w:val="BodyTextIndent3"/>
        <w:numPr>
          <w:ilvl w:val="0"/>
          <w:numId w:val="7"/>
        </w:numPr>
        <w:autoSpaceDE/>
        <w:autoSpaceDN/>
        <w:adjustRightInd/>
        <w:spacing w:before="100" w:beforeAutospacing="1" w:after="100" w:afterAutospacing="1"/>
        <w:jc w:val="both"/>
      </w:pPr>
      <w:r w:rsidRPr="00A23A45">
        <w:t>Textbook of Pharmacology by Bowman and Rand.</w:t>
      </w:r>
    </w:p>
    <w:p w:rsidR="00B63CF4" w:rsidRDefault="00B63CF4" w:rsidP="00B63CF4">
      <w:pPr>
        <w:pStyle w:val="BodyTextIndent3"/>
        <w:numPr>
          <w:ilvl w:val="0"/>
          <w:numId w:val="7"/>
        </w:numPr>
        <w:autoSpaceDE/>
        <w:autoSpaceDN/>
        <w:adjustRightInd/>
        <w:spacing w:before="100" w:beforeAutospacing="1" w:after="100" w:afterAutospacing="1"/>
        <w:jc w:val="both"/>
      </w:pPr>
      <w:r w:rsidRPr="00457524">
        <w:t>Martindale: The Complete Drug Reference, 36th edition.</w:t>
      </w:r>
    </w:p>
    <w:p w:rsidR="00B63CF4" w:rsidRDefault="00B63CF4" w:rsidP="00B63CF4">
      <w:pPr>
        <w:pStyle w:val="BodyTextIndent3"/>
        <w:numPr>
          <w:ilvl w:val="0"/>
          <w:numId w:val="7"/>
        </w:numPr>
        <w:autoSpaceDE/>
        <w:autoSpaceDN/>
        <w:adjustRightInd/>
        <w:spacing w:before="100" w:beforeAutospacing="1" w:after="100" w:afterAutospacing="1"/>
        <w:jc w:val="both"/>
      </w:pPr>
      <w:r w:rsidRPr="00457524">
        <w:t xml:space="preserve">Basic &amp; Clinical Pharmacology tenth edition, 2007 edited by Bertram G. </w:t>
      </w:r>
      <w:proofErr w:type="spellStart"/>
      <w:r w:rsidRPr="00457524">
        <w:t>Katzung</w:t>
      </w:r>
      <w:proofErr w:type="spellEnd"/>
      <w:r w:rsidRPr="00457524">
        <w:t>, MD, PhD</w:t>
      </w:r>
    </w:p>
    <w:p w:rsidR="00B63CF4" w:rsidRPr="00457524" w:rsidRDefault="00B63CF4" w:rsidP="00B63CF4">
      <w:pPr>
        <w:pStyle w:val="BodyTextIndent3"/>
        <w:numPr>
          <w:ilvl w:val="0"/>
          <w:numId w:val="7"/>
        </w:numPr>
        <w:autoSpaceDE/>
        <w:autoSpaceDN/>
        <w:adjustRightInd/>
        <w:spacing w:before="100" w:beforeAutospacing="1" w:after="100" w:afterAutospacing="1"/>
        <w:jc w:val="both"/>
      </w:pPr>
      <w:r w:rsidRPr="00457524">
        <w:t>Lippincott's Illustrated Reviews: Pharmacology, 4th Edition, Copyright Â©2009 Lippincott Williams &amp; Wilkins</w:t>
      </w:r>
    </w:p>
    <w:p w:rsidR="00B63CF4" w:rsidRPr="00A23A45" w:rsidRDefault="00B63CF4" w:rsidP="00B63CF4">
      <w:pPr>
        <w:pStyle w:val="Heading2"/>
        <w:rPr>
          <w:rFonts w:ascii="Times New Roman" w:hAnsi="Times New Roman" w:cs="Times New Roman"/>
          <w:i w:val="0"/>
        </w:rPr>
      </w:pPr>
      <w:r w:rsidRPr="00A23A45">
        <w:rPr>
          <w:rFonts w:ascii="Times New Roman" w:hAnsi="Times New Roman" w:cs="Times New Roman"/>
          <w:sz w:val="24"/>
          <w:szCs w:val="24"/>
        </w:rPr>
        <w:br w:type="page"/>
      </w:r>
      <w:r w:rsidRPr="004F33C4">
        <w:rPr>
          <w:rFonts w:ascii="Times New Roman" w:hAnsi="Times New Roman" w:cs="Times New Roman"/>
          <w:i w:val="0"/>
          <w:szCs w:val="24"/>
        </w:rPr>
        <w:lastRenderedPageBreak/>
        <w:t>PHAR 31</w:t>
      </w:r>
      <w:r>
        <w:rPr>
          <w:rFonts w:ascii="Times New Roman" w:hAnsi="Times New Roman" w:cs="Times New Roman"/>
          <w:i w:val="0"/>
          <w:szCs w:val="24"/>
        </w:rPr>
        <w:t>6</w:t>
      </w:r>
      <w:r w:rsidRPr="004F33C4">
        <w:rPr>
          <w:rFonts w:ascii="Times New Roman" w:hAnsi="Times New Roman" w:cs="Times New Roman"/>
          <w:szCs w:val="24"/>
        </w:rPr>
        <w:t xml:space="preserve"> </w:t>
      </w:r>
      <w:r>
        <w:rPr>
          <w:rFonts w:ascii="Times New Roman" w:hAnsi="Times New Roman" w:cs="Times New Roman"/>
          <w:i w:val="0"/>
        </w:rPr>
        <w:t xml:space="preserve">Public Health Pharmacy </w:t>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t>(</w:t>
      </w:r>
      <w:r w:rsidRPr="00A23A45">
        <w:rPr>
          <w:rFonts w:ascii="Times New Roman" w:hAnsi="Times New Roman" w:cs="Times New Roman"/>
          <w:i w:val="0"/>
        </w:rPr>
        <w:t>45 hours</w:t>
      </w:r>
      <w:r>
        <w:rPr>
          <w:rFonts w:ascii="Times New Roman" w:hAnsi="Times New Roman" w:cs="Times New Roman"/>
          <w:i w:val="0"/>
        </w:rPr>
        <w:t>)</w:t>
      </w:r>
      <w:r w:rsidRPr="00A23A45">
        <w:rPr>
          <w:rFonts w:ascii="Times New Roman" w:hAnsi="Times New Roman" w:cs="Times New Roman"/>
          <w:szCs w:val="26"/>
        </w:rPr>
        <w:tab/>
      </w:r>
    </w:p>
    <w:p w:rsidR="00B63CF4" w:rsidRPr="0048524E" w:rsidRDefault="00B63CF4" w:rsidP="00B63CF4">
      <w:pPr>
        <w:spacing w:before="120"/>
        <w:rPr>
          <w:rFonts w:ascii="Times New Roman" w:hAnsi="Times New Roman"/>
          <w:b/>
          <w:bCs/>
          <w:sz w:val="24"/>
          <w:szCs w:val="24"/>
        </w:rPr>
      </w:pPr>
      <w:r w:rsidRPr="0048524E">
        <w:rPr>
          <w:rFonts w:ascii="Times New Roman" w:hAnsi="Times New Roman"/>
          <w:b/>
          <w:bCs/>
          <w:sz w:val="24"/>
          <w:szCs w:val="24"/>
        </w:rPr>
        <w:t>Unit-1: Introduction (2 hours)</w:t>
      </w:r>
    </w:p>
    <w:p w:rsidR="00B63CF4" w:rsidRPr="0048524E" w:rsidRDefault="00B63CF4" w:rsidP="00B63CF4">
      <w:pPr>
        <w:spacing w:before="120"/>
        <w:rPr>
          <w:rFonts w:ascii="Times New Roman" w:hAnsi="Times New Roman"/>
          <w:bCs/>
          <w:sz w:val="24"/>
          <w:szCs w:val="24"/>
        </w:rPr>
      </w:pPr>
      <w:r w:rsidRPr="0048524E">
        <w:rPr>
          <w:rFonts w:ascii="Times New Roman" w:hAnsi="Times New Roman"/>
          <w:bCs/>
          <w:sz w:val="24"/>
          <w:szCs w:val="24"/>
        </w:rPr>
        <w:t>Overview of Public Health &amp; Pharmacy. Concept of health, disease, prevention and factors influence in health. Concepts of health and disease: Disease causing agents and prevention of disease.</w:t>
      </w:r>
    </w:p>
    <w:p w:rsidR="00B63CF4" w:rsidRPr="0048524E" w:rsidRDefault="00B63CF4" w:rsidP="00B63CF4">
      <w:pPr>
        <w:spacing w:before="120"/>
        <w:rPr>
          <w:rFonts w:ascii="Times New Roman" w:hAnsi="Times New Roman"/>
          <w:b/>
          <w:sz w:val="24"/>
          <w:szCs w:val="24"/>
        </w:rPr>
      </w:pPr>
      <w:r w:rsidRPr="0048524E">
        <w:rPr>
          <w:rFonts w:ascii="Times New Roman" w:hAnsi="Times New Roman"/>
          <w:b/>
          <w:sz w:val="24"/>
          <w:szCs w:val="24"/>
        </w:rPr>
        <w:t xml:space="preserve">Unit-2: Epidemiology and </w:t>
      </w:r>
      <w:proofErr w:type="spellStart"/>
      <w:r w:rsidRPr="0048524E">
        <w:rPr>
          <w:rFonts w:ascii="Times New Roman" w:hAnsi="Times New Roman"/>
          <w:b/>
          <w:sz w:val="24"/>
          <w:szCs w:val="24"/>
        </w:rPr>
        <w:t>Pharmacoepidemiology</w:t>
      </w:r>
      <w:proofErr w:type="spellEnd"/>
      <w:r w:rsidRPr="0048524E">
        <w:rPr>
          <w:rFonts w:ascii="Times New Roman" w:hAnsi="Times New Roman"/>
          <w:b/>
          <w:sz w:val="24"/>
          <w:szCs w:val="24"/>
        </w:rPr>
        <w:t xml:space="preserve"> (14 hours)</w:t>
      </w:r>
    </w:p>
    <w:p w:rsidR="00B63CF4" w:rsidRPr="0048524E" w:rsidRDefault="00B63CF4" w:rsidP="00B63CF4">
      <w:pPr>
        <w:autoSpaceDE w:val="0"/>
        <w:autoSpaceDN w:val="0"/>
        <w:adjustRightInd w:val="0"/>
        <w:spacing w:after="0" w:line="240" w:lineRule="auto"/>
        <w:jc w:val="both"/>
        <w:rPr>
          <w:rFonts w:ascii="Times New Roman" w:hAnsi="Times New Roman"/>
          <w:sz w:val="24"/>
          <w:szCs w:val="24"/>
        </w:rPr>
      </w:pPr>
      <w:r w:rsidRPr="0048524E">
        <w:rPr>
          <w:rFonts w:ascii="Times New Roman" w:hAnsi="Times New Roman"/>
          <w:bCs/>
          <w:sz w:val="24"/>
          <w:szCs w:val="24"/>
        </w:rPr>
        <w:t xml:space="preserve">Definition, scope, concept and use of epidemiology disease transmission and control defense mechanism, immunity, immunization and occupational disease. </w:t>
      </w:r>
      <w:r w:rsidRPr="0048524E">
        <w:rPr>
          <w:rFonts w:ascii="Times New Roman" w:hAnsi="Times New Roman"/>
          <w:sz w:val="24"/>
          <w:szCs w:val="24"/>
        </w:rPr>
        <w:t xml:space="preserve">Descriptive Studies (Case report, Case series and Ecological studies), Analytical Studies (Case control studies, Cohort studies), Experimental Studies (True experimental studies, Quasi experimental studies). Methods of quantifying drug interactions/ADR and adherence to drug therapy in </w:t>
      </w:r>
      <w:proofErr w:type="spellStart"/>
      <w:r w:rsidRPr="0048524E">
        <w:rPr>
          <w:rFonts w:ascii="Times New Roman" w:hAnsi="Times New Roman"/>
          <w:sz w:val="24"/>
          <w:szCs w:val="24"/>
        </w:rPr>
        <w:t>pharmacoepidemiology</w:t>
      </w:r>
      <w:proofErr w:type="spellEnd"/>
      <w:r w:rsidRPr="0048524E">
        <w:rPr>
          <w:rFonts w:ascii="Times New Roman" w:hAnsi="Times New Roman"/>
          <w:sz w:val="24"/>
          <w:szCs w:val="24"/>
        </w:rPr>
        <w:t xml:space="preserve">. Spontaneous reporting, Global drug </w:t>
      </w:r>
      <w:proofErr w:type="spellStart"/>
      <w:r w:rsidRPr="0048524E">
        <w:rPr>
          <w:rFonts w:ascii="Times New Roman" w:hAnsi="Times New Roman"/>
          <w:sz w:val="24"/>
          <w:szCs w:val="24"/>
        </w:rPr>
        <w:t>survillience</w:t>
      </w:r>
      <w:proofErr w:type="spellEnd"/>
      <w:r w:rsidRPr="0048524E">
        <w:rPr>
          <w:rFonts w:ascii="Times New Roman" w:hAnsi="Times New Roman"/>
          <w:sz w:val="24"/>
          <w:szCs w:val="24"/>
        </w:rPr>
        <w:t xml:space="preserve"> and role of pharmacists. Discuss different methods of quantifying adherence to drug therapy. Methods of quantifying drug interaction using principles of epidemiology, more specifically the Rothman principle of causation and the Rothman Synergy index. Discuss different methods of quantifying adherence to drug therapy. </w:t>
      </w:r>
    </w:p>
    <w:p w:rsidR="00B63CF4" w:rsidRPr="0048524E" w:rsidRDefault="00B63CF4" w:rsidP="00B63CF4">
      <w:pPr>
        <w:autoSpaceDE w:val="0"/>
        <w:autoSpaceDN w:val="0"/>
        <w:adjustRightInd w:val="0"/>
        <w:spacing w:after="0" w:line="240" w:lineRule="auto"/>
        <w:jc w:val="both"/>
        <w:rPr>
          <w:rFonts w:ascii="Times New Roman" w:hAnsi="Times New Roman"/>
          <w:sz w:val="24"/>
          <w:szCs w:val="24"/>
        </w:rPr>
      </w:pPr>
    </w:p>
    <w:p w:rsidR="00B63CF4" w:rsidRPr="0048524E" w:rsidRDefault="00B63CF4" w:rsidP="00B63CF4">
      <w:pPr>
        <w:jc w:val="both"/>
        <w:rPr>
          <w:rFonts w:ascii="Times New Roman" w:hAnsi="Times New Roman"/>
          <w:b/>
          <w:sz w:val="24"/>
          <w:szCs w:val="24"/>
        </w:rPr>
      </w:pPr>
      <w:r w:rsidRPr="0048524E">
        <w:rPr>
          <w:rFonts w:ascii="Times New Roman" w:hAnsi="Times New Roman"/>
          <w:b/>
          <w:sz w:val="24"/>
          <w:szCs w:val="24"/>
        </w:rPr>
        <w:t xml:space="preserve">Unit-3: </w:t>
      </w:r>
      <w:proofErr w:type="spellStart"/>
      <w:r w:rsidRPr="0048524E">
        <w:rPr>
          <w:rFonts w:ascii="Times New Roman" w:hAnsi="Times New Roman"/>
          <w:b/>
          <w:sz w:val="24"/>
          <w:szCs w:val="24"/>
        </w:rPr>
        <w:t>Pharmacoeconomic</w:t>
      </w:r>
      <w:proofErr w:type="spellEnd"/>
      <w:r w:rsidRPr="0048524E">
        <w:rPr>
          <w:rFonts w:ascii="Times New Roman" w:hAnsi="Times New Roman"/>
          <w:b/>
          <w:sz w:val="24"/>
          <w:szCs w:val="24"/>
        </w:rPr>
        <w:t xml:space="preserve"> methodologies</w:t>
      </w:r>
      <w:r>
        <w:rPr>
          <w:rFonts w:ascii="Times New Roman" w:hAnsi="Times New Roman"/>
          <w:sz w:val="24"/>
          <w:szCs w:val="24"/>
        </w:rPr>
        <w:t xml:space="preserve"> </w:t>
      </w:r>
      <w:r w:rsidRPr="0048524E">
        <w:rPr>
          <w:rFonts w:ascii="Times New Roman" w:hAnsi="Times New Roman"/>
          <w:b/>
          <w:sz w:val="24"/>
          <w:szCs w:val="24"/>
        </w:rPr>
        <w:t xml:space="preserve">(8 </w:t>
      </w:r>
      <w:proofErr w:type="spellStart"/>
      <w:r w:rsidRPr="0048524E">
        <w:rPr>
          <w:rFonts w:ascii="Times New Roman" w:hAnsi="Times New Roman"/>
          <w:b/>
          <w:sz w:val="24"/>
          <w:szCs w:val="24"/>
        </w:rPr>
        <w:t>hrs</w:t>
      </w:r>
      <w:proofErr w:type="spellEnd"/>
      <w:r w:rsidRPr="0048524E">
        <w:rPr>
          <w:rFonts w:ascii="Times New Roman" w:hAnsi="Times New Roman"/>
          <w:b/>
          <w:sz w:val="24"/>
          <w:szCs w:val="24"/>
        </w:rPr>
        <w:t>)</w:t>
      </w:r>
    </w:p>
    <w:p w:rsidR="00B63CF4" w:rsidRPr="0048524E" w:rsidRDefault="00B63CF4" w:rsidP="00B63CF4">
      <w:pPr>
        <w:autoSpaceDE w:val="0"/>
        <w:autoSpaceDN w:val="0"/>
        <w:adjustRightInd w:val="0"/>
        <w:spacing w:after="0" w:line="240" w:lineRule="auto"/>
        <w:jc w:val="both"/>
        <w:rPr>
          <w:rFonts w:ascii="Times New Roman" w:hAnsi="Times New Roman"/>
          <w:bCs/>
          <w:sz w:val="24"/>
          <w:szCs w:val="24"/>
        </w:rPr>
      </w:pPr>
      <w:r w:rsidRPr="0048524E">
        <w:rPr>
          <w:rFonts w:ascii="Times New Roman" w:hAnsi="Times New Roman"/>
          <w:bCs/>
          <w:sz w:val="24"/>
          <w:szCs w:val="24"/>
        </w:rPr>
        <w:t xml:space="preserve">Describe the Nepalese health care system with respect to: public and private sectors, persons and organizations that provide health services. Describe how characteristics of the Nepalese health care system influence prescribing, dispensing, and use of prescription medications, non-prescription medications, and complementary/alternative medicines. Describe the effect of </w:t>
      </w:r>
      <w:proofErr w:type="spellStart"/>
      <w:r w:rsidRPr="0048524E">
        <w:rPr>
          <w:rFonts w:ascii="Times New Roman" w:hAnsi="Times New Roman"/>
          <w:bCs/>
          <w:sz w:val="24"/>
          <w:szCs w:val="24"/>
        </w:rPr>
        <w:t>self medication</w:t>
      </w:r>
      <w:proofErr w:type="spellEnd"/>
      <w:r w:rsidRPr="0048524E">
        <w:rPr>
          <w:rFonts w:ascii="Times New Roman" w:hAnsi="Times New Roman"/>
          <w:bCs/>
          <w:sz w:val="24"/>
          <w:szCs w:val="24"/>
        </w:rPr>
        <w:t xml:space="preserve"> to public health.</w:t>
      </w:r>
    </w:p>
    <w:p w:rsidR="00B63CF4" w:rsidRPr="0048524E" w:rsidRDefault="00B63CF4" w:rsidP="00B63CF4">
      <w:pPr>
        <w:jc w:val="both"/>
        <w:rPr>
          <w:rFonts w:ascii="Times New Roman" w:hAnsi="Times New Roman"/>
          <w:sz w:val="24"/>
          <w:szCs w:val="24"/>
        </w:rPr>
      </w:pPr>
      <w:r w:rsidRPr="0048524E">
        <w:rPr>
          <w:rFonts w:ascii="Times New Roman" w:hAnsi="Times New Roman"/>
          <w:sz w:val="24"/>
          <w:szCs w:val="24"/>
        </w:rPr>
        <w:t xml:space="preserve">Cost Benefit Analysis (CBA), Cost Effectiveness Analysis (CEA), Cost Minimization Analysis (CMA), Cost Utility Analysis (CUA). </w:t>
      </w:r>
    </w:p>
    <w:p w:rsidR="00B63CF4" w:rsidRPr="0048524E" w:rsidRDefault="00B63CF4" w:rsidP="00B63CF4">
      <w:pPr>
        <w:spacing w:before="120"/>
        <w:rPr>
          <w:rFonts w:ascii="Times New Roman" w:hAnsi="Times New Roman"/>
          <w:bCs/>
          <w:sz w:val="24"/>
          <w:szCs w:val="24"/>
        </w:rPr>
      </w:pPr>
      <w:r w:rsidRPr="0048524E">
        <w:rPr>
          <w:rFonts w:ascii="Times New Roman" w:hAnsi="Times New Roman"/>
          <w:b/>
          <w:sz w:val="24"/>
          <w:szCs w:val="24"/>
        </w:rPr>
        <w:t>Unit-4:</w:t>
      </w:r>
      <w:r w:rsidRPr="0048524E">
        <w:rPr>
          <w:rFonts w:ascii="Times New Roman" w:hAnsi="Times New Roman"/>
          <w:bCs/>
          <w:sz w:val="24"/>
          <w:szCs w:val="24"/>
        </w:rPr>
        <w:t xml:space="preserve"> </w:t>
      </w:r>
      <w:r w:rsidRPr="0048524E">
        <w:rPr>
          <w:rFonts w:ascii="Times New Roman" w:hAnsi="Times New Roman"/>
          <w:b/>
          <w:sz w:val="24"/>
          <w:szCs w:val="24"/>
        </w:rPr>
        <w:t>Health Promotion &amp; Disease Prevention (8 hours)</w:t>
      </w:r>
    </w:p>
    <w:p w:rsidR="00B63CF4" w:rsidRPr="0048524E" w:rsidRDefault="00B63CF4" w:rsidP="00B63CF4">
      <w:pPr>
        <w:jc w:val="both"/>
        <w:rPr>
          <w:rFonts w:ascii="Times New Roman" w:hAnsi="Times New Roman"/>
          <w:bCs/>
          <w:sz w:val="24"/>
          <w:szCs w:val="24"/>
        </w:rPr>
      </w:pPr>
      <w:r w:rsidRPr="0048524E">
        <w:rPr>
          <w:rFonts w:ascii="Times New Roman" w:hAnsi="Times New Roman"/>
          <w:bCs/>
          <w:sz w:val="24"/>
          <w:szCs w:val="24"/>
        </w:rPr>
        <w:t>.Principles, scope, planning and Method (</w:t>
      </w:r>
      <w:proofErr w:type="spellStart"/>
      <w:r w:rsidRPr="0048524E">
        <w:rPr>
          <w:rFonts w:ascii="Times New Roman" w:hAnsi="Times New Roman"/>
          <w:bCs/>
          <w:sz w:val="24"/>
          <w:szCs w:val="24"/>
        </w:rPr>
        <w:t>induvidal</w:t>
      </w:r>
      <w:proofErr w:type="spellEnd"/>
      <w:r w:rsidRPr="0048524E">
        <w:rPr>
          <w:rFonts w:ascii="Times New Roman" w:hAnsi="Times New Roman"/>
          <w:bCs/>
          <w:sz w:val="24"/>
          <w:szCs w:val="24"/>
        </w:rPr>
        <w:t>, Group and Mass methods) of health education in Pharmacy. Describe stakeholders in and partnerships with public/private health professional and community groups that participate at the system, community, state, national and/or international levels to promote public health and safety. Planning of health education program (Rational use, Use of contraceptives, and health hazards of insecticides and pesticides).</w:t>
      </w:r>
    </w:p>
    <w:p w:rsidR="00B63CF4" w:rsidRPr="0048524E" w:rsidRDefault="00B63CF4" w:rsidP="00B63CF4">
      <w:pPr>
        <w:rPr>
          <w:rFonts w:ascii="Times New Roman" w:hAnsi="Times New Roman"/>
          <w:bCs/>
          <w:sz w:val="24"/>
          <w:szCs w:val="24"/>
        </w:rPr>
      </w:pPr>
      <w:r w:rsidRPr="0048524E">
        <w:rPr>
          <w:rFonts w:ascii="Times New Roman" w:hAnsi="Times New Roman"/>
          <w:b/>
          <w:sz w:val="24"/>
          <w:szCs w:val="24"/>
        </w:rPr>
        <w:t>Unit-4: Primary health care (10 hours)</w:t>
      </w:r>
    </w:p>
    <w:p w:rsidR="00B63CF4" w:rsidRPr="0048524E" w:rsidRDefault="00B63CF4" w:rsidP="00B63CF4">
      <w:pPr>
        <w:spacing w:before="120"/>
        <w:rPr>
          <w:rFonts w:ascii="Times New Roman" w:hAnsi="Times New Roman"/>
          <w:bCs/>
          <w:sz w:val="24"/>
          <w:szCs w:val="24"/>
        </w:rPr>
      </w:pPr>
      <w:r w:rsidRPr="0048524E">
        <w:rPr>
          <w:rFonts w:ascii="Times New Roman" w:hAnsi="Times New Roman"/>
          <w:bCs/>
          <w:sz w:val="24"/>
          <w:szCs w:val="24"/>
        </w:rPr>
        <w:t>Introduction, elements, Principles (explain 5 majors principles), Implementation of PHC (in terms of WHO and government of Nepal). History of health care delivery system in Nepal.  Health care delivery system in Nepal and health care management models.</w:t>
      </w:r>
    </w:p>
    <w:p w:rsidR="00B63CF4" w:rsidRPr="0048524E" w:rsidRDefault="00B63CF4" w:rsidP="00B63CF4">
      <w:pPr>
        <w:spacing w:before="120"/>
        <w:rPr>
          <w:rFonts w:ascii="Times New Roman" w:hAnsi="Times New Roman"/>
          <w:bCs/>
          <w:sz w:val="24"/>
          <w:szCs w:val="24"/>
        </w:rPr>
      </w:pPr>
      <w:r w:rsidRPr="0048524E">
        <w:rPr>
          <w:rFonts w:ascii="Times New Roman" w:hAnsi="Times New Roman"/>
          <w:bCs/>
          <w:sz w:val="24"/>
          <w:szCs w:val="24"/>
        </w:rPr>
        <w:t>Promotion of pharmacy related issues of health maintenance and disease prevention and treatment to the lay public and to health professionals.</w:t>
      </w:r>
    </w:p>
    <w:p w:rsidR="00B63CF4" w:rsidRPr="0048524E" w:rsidRDefault="00B63CF4" w:rsidP="00B63CF4">
      <w:pPr>
        <w:spacing w:before="120"/>
        <w:rPr>
          <w:rFonts w:ascii="Times New Roman" w:hAnsi="Times New Roman"/>
          <w:bCs/>
          <w:sz w:val="24"/>
          <w:szCs w:val="24"/>
        </w:rPr>
      </w:pPr>
      <w:r w:rsidRPr="0048524E">
        <w:rPr>
          <w:rFonts w:ascii="Times New Roman" w:hAnsi="Times New Roman"/>
          <w:bCs/>
          <w:sz w:val="24"/>
          <w:szCs w:val="24"/>
        </w:rPr>
        <w:lastRenderedPageBreak/>
        <w:t>Describe population level strategies for disease prevention, detection, wellness, promotion and for resolving identified public health problems in the context of pharmacy practice.</w:t>
      </w:r>
    </w:p>
    <w:p w:rsidR="00B63CF4" w:rsidRPr="0048524E" w:rsidRDefault="00B63CF4" w:rsidP="00B63CF4">
      <w:pPr>
        <w:pStyle w:val="BodyTextIndent"/>
        <w:autoSpaceDE w:val="0"/>
        <w:autoSpaceDN w:val="0"/>
        <w:adjustRightInd w:val="0"/>
        <w:ind w:left="0"/>
        <w:jc w:val="both"/>
        <w:rPr>
          <w:rFonts w:ascii="Times New Roman" w:hAnsi="Times New Roman"/>
          <w:bCs/>
          <w:sz w:val="24"/>
          <w:szCs w:val="24"/>
        </w:rPr>
      </w:pPr>
      <w:r w:rsidRPr="0048524E">
        <w:rPr>
          <w:rFonts w:ascii="Times New Roman" w:hAnsi="Times New Roman"/>
          <w:bCs/>
          <w:sz w:val="24"/>
          <w:szCs w:val="24"/>
        </w:rPr>
        <w:t xml:space="preserve"> Role of pharmacist in PHC, Theory that approach to the health (biological system, psychological system, spiritual system, socio-cultural system).First aid treatment of poisoning, shock, snake bite, burns, fracture and drowning. Diarrhea, vomiting and dehydration, fluid replacement therapy. </w:t>
      </w:r>
    </w:p>
    <w:p w:rsidR="00B63CF4" w:rsidRPr="0048524E" w:rsidRDefault="00B63CF4" w:rsidP="00B63CF4">
      <w:pPr>
        <w:spacing w:before="120"/>
        <w:jc w:val="both"/>
        <w:rPr>
          <w:rFonts w:ascii="Times New Roman" w:hAnsi="Times New Roman"/>
          <w:b/>
          <w:bCs/>
          <w:sz w:val="24"/>
          <w:szCs w:val="24"/>
        </w:rPr>
      </w:pPr>
      <w:r w:rsidRPr="0048524E">
        <w:rPr>
          <w:rFonts w:ascii="Times New Roman" w:hAnsi="Times New Roman"/>
          <w:b/>
          <w:bCs/>
          <w:sz w:val="24"/>
          <w:szCs w:val="24"/>
        </w:rPr>
        <w:t>Unit-5: Environmental Pollution (3 hours)</w:t>
      </w:r>
    </w:p>
    <w:p w:rsidR="00B63CF4" w:rsidRPr="0048524E" w:rsidRDefault="00B63CF4" w:rsidP="00B63CF4">
      <w:pPr>
        <w:spacing w:before="120"/>
        <w:jc w:val="both"/>
        <w:rPr>
          <w:rFonts w:ascii="Times New Roman" w:hAnsi="Times New Roman"/>
          <w:bCs/>
          <w:sz w:val="24"/>
          <w:szCs w:val="24"/>
        </w:rPr>
      </w:pPr>
      <w:r w:rsidRPr="0048524E">
        <w:rPr>
          <w:rFonts w:ascii="Times New Roman" w:hAnsi="Times New Roman"/>
          <w:bCs/>
          <w:sz w:val="24"/>
          <w:szCs w:val="24"/>
        </w:rPr>
        <w:t>A brief description on environment, pollution, pollutant, waste, type of waste and waste from pharmaceutical activities, Classification of pharmaceutical waste. Safe disposal method of pharmaceutical wastes, WHO guidelines for the disposal of pharmaceutical waste</w:t>
      </w:r>
    </w:p>
    <w:p w:rsidR="00B63CF4" w:rsidRPr="00A23A45" w:rsidRDefault="00B63CF4" w:rsidP="00B63CF4">
      <w:pPr>
        <w:spacing w:after="0" w:line="240" w:lineRule="auto"/>
        <w:rPr>
          <w:rFonts w:ascii="Times New Roman" w:hAnsi="Times New Roman"/>
          <w:b/>
          <w:bCs/>
          <w:sz w:val="28"/>
          <w:szCs w:val="24"/>
        </w:rPr>
      </w:pPr>
      <w:r>
        <w:rPr>
          <w:rFonts w:ascii="Times New Roman" w:hAnsi="Times New Roman"/>
          <w:b/>
          <w:bCs/>
          <w:sz w:val="28"/>
          <w:szCs w:val="24"/>
        </w:rPr>
        <w:t xml:space="preserve">PHAR 316 </w:t>
      </w:r>
      <w:r w:rsidRPr="00A23A45">
        <w:rPr>
          <w:rFonts w:ascii="Times New Roman" w:hAnsi="Times New Roman"/>
          <w:b/>
          <w:bCs/>
          <w:sz w:val="28"/>
          <w:szCs w:val="24"/>
        </w:rPr>
        <w:t xml:space="preserve">Public Health Pharmacy </w:t>
      </w:r>
      <w:r>
        <w:rPr>
          <w:rFonts w:ascii="Times New Roman" w:hAnsi="Times New Roman"/>
          <w:b/>
          <w:bCs/>
          <w:sz w:val="28"/>
          <w:szCs w:val="24"/>
        </w:rPr>
        <w:t xml:space="preserve">Field Work     </w:t>
      </w:r>
      <w:r w:rsidRPr="006B6DB8">
        <w:rPr>
          <w:rFonts w:ascii="Times New Roman" w:hAnsi="Times New Roman"/>
          <w:b/>
          <w:sz w:val="28"/>
          <w:szCs w:val="28"/>
        </w:rPr>
        <w:t>[30 hours]</w:t>
      </w:r>
    </w:p>
    <w:p w:rsidR="00B63CF4" w:rsidRPr="0048524E" w:rsidRDefault="00B63CF4" w:rsidP="00B63CF4">
      <w:pPr>
        <w:spacing w:after="0"/>
        <w:rPr>
          <w:rFonts w:ascii="Times New Roman" w:hAnsi="Times New Roman"/>
          <w:bCs/>
          <w:sz w:val="24"/>
          <w:szCs w:val="24"/>
        </w:rPr>
      </w:pPr>
      <w:r w:rsidRPr="0048524E">
        <w:rPr>
          <w:rFonts w:ascii="Times New Roman" w:hAnsi="Times New Roman"/>
          <w:bCs/>
          <w:sz w:val="24"/>
          <w:szCs w:val="24"/>
        </w:rPr>
        <w:t>Conduct educational diagnosis survey (in hospital or HP or community)</w:t>
      </w:r>
      <w:r w:rsidRPr="0048524E">
        <w:rPr>
          <w:rFonts w:ascii="Times New Roman" w:hAnsi="Times New Roman"/>
          <w:bCs/>
          <w:sz w:val="24"/>
          <w:szCs w:val="24"/>
        </w:rPr>
        <w:tab/>
      </w:r>
    </w:p>
    <w:p w:rsidR="00B63CF4" w:rsidRPr="0048524E" w:rsidRDefault="00B63CF4" w:rsidP="00B63CF4">
      <w:pPr>
        <w:spacing w:after="0"/>
        <w:rPr>
          <w:rFonts w:ascii="Times New Roman" w:hAnsi="Times New Roman"/>
          <w:bCs/>
          <w:sz w:val="24"/>
          <w:szCs w:val="24"/>
        </w:rPr>
      </w:pPr>
      <w:r w:rsidRPr="0048524E">
        <w:rPr>
          <w:rFonts w:ascii="Times New Roman" w:hAnsi="Times New Roman"/>
          <w:bCs/>
          <w:sz w:val="24"/>
          <w:szCs w:val="24"/>
        </w:rPr>
        <w:t>Select topic of interest, Prepare KAP questionnaire, Collect data from patients, Analyze and interpret data, Find out problem and Prioritize problems.</w:t>
      </w:r>
    </w:p>
    <w:p w:rsidR="00B63CF4" w:rsidRPr="0048524E" w:rsidRDefault="00B63CF4" w:rsidP="00B63CF4">
      <w:pPr>
        <w:numPr>
          <w:ilvl w:val="0"/>
          <w:numId w:val="8"/>
        </w:numPr>
        <w:spacing w:after="0"/>
        <w:rPr>
          <w:rFonts w:ascii="Times New Roman" w:hAnsi="Times New Roman"/>
          <w:bCs/>
          <w:sz w:val="24"/>
          <w:szCs w:val="24"/>
        </w:rPr>
      </w:pPr>
      <w:r w:rsidRPr="0048524E">
        <w:rPr>
          <w:rFonts w:ascii="Times New Roman" w:hAnsi="Times New Roman"/>
          <w:bCs/>
          <w:sz w:val="24"/>
          <w:szCs w:val="24"/>
        </w:rPr>
        <w:t>Write a plan for the development of a health education action project based on results of the health education survey</w:t>
      </w:r>
      <w:r w:rsidRPr="0048524E">
        <w:rPr>
          <w:rFonts w:ascii="Times New Roman" w:hAnsi="Times New Roman"/>
          <w:bCs/>
          <w:sz w:val="24"/>
          <w:szCs w:val="24"/>
        </w:rPr>
        <w:tab/>
      </w:r>
    </w:p>
    <w:p w:rsidR="00B63CF4" w:rsidRPr="0048524E" w:rsidRDefault="00B63CF4" w:rsidP="00B63CF4">
      <w:pPr>
        <w:numPr>
          <w:ilvl w:val="0"/>
          <w:numId w:val="8"/>
        </w:numPr>
        <w:spacing w:after="0"/>
        <w:rPr>
          <w:rFonts w:ascii="Times New Roman" w:hAnsi="Times New Roman"/>
          <w:bCs/>
          <w:sz w:val="24"/>
          <w:szCs w:val="24"/>
        </w:rPr>
      </w:pPr>
      <w:r w:rsidRPr="0048524E">
        <w:rPr>
          <w:rFonts w:ascii="Times New Roman" w:hAnsi="Times New Roman"/>
          <w:bCs/>
          <w:sz w:val="24"/>
          <w:szCs w:val="24"/>
        </w:rPr>
        <w:t>Observation visit of pharmaceutical industry to know their waste disposal methods and make a report for the better solution if any.</w:t>
      </w:r>
    </w:p>
    <w:p w:rsidR="00B63CF4" w:rsidRPr="0048524E" w:rsidRDefault="00B63CF4" w:rsidP="00B63CF4">
      <w:pPr>
        <w:pStyle w:val="NormalWeb"/>
        <w:numPr>
          <w:ilvl w:val="0"/>
          <w:numId w:val="9"/>
        </w:numPr>
        <w:spacing w:before="0" w:beforeAutospacing="0" w:after="0" w:afterAutospacing="0" w:line="276" w:lineRule="auto"/>
        <w:outlineLvl w:val="5"/>
        <w:rPr>
          <w:rFonts w:eastAsia="Calibri"/>
          <w:bCs/>
        </w:rPr>
      </w:pPr>
      <w:r w:rsidRPr="0048524E">
        <w:rPr>
          <w:rFonts w:eastAsia="Calibri"/>
          <w:bCs/>
        </w:rPr>
        <w:t>List hazards due to food additives and food adulteration</w:t>
      </w:r>
    </w:p>
    <w:p w:rsidR="00B63CF4" w:rsidRPr="0048524E" w:rsidRDefault="00B63CF4" w:rsidP="00B63CF4">
      <w:pPr>
        <w:numPr>
          <w:ilvl w:val="0"/>
          <w:numId w:val="9"/>
        </w:numPr>
        <w:spacing w:after="0"/>
        <w:rPr>
          <w:rFonts w:ascii="Times New Roman" w:hAnsi="Times New Roman"/>
          <w:bCs/>
          <w:sz w:val="24"/>
          <w:szCs w:val="24"/>
        </w:rPr>
      </w:pPr>
      <w:r w:rsidRPr="0048524E">
        <w:rPr>
          <w:rFonts w:ascii="Times New Roman" w:hAnsi="Times New Roman"/>
          <w:bCs/>
          <w:sz w:val="24"/>
          <w:szCs w:val="24"/>
        </w:rPr>
        <w:t>Organize and conduct a health education action project and assess the effectiveness of health education in relation to Pharmacy, action project (1 day field)</w:t>
      </w:r>
    </w:p>
    <w:p w:rsidR="00B63CF4" w:rsidRPr="00A23A45" w:rsidRDefault="00B63CF4" w:rsidP="00B63CF4">
      <w:pPr>
        <w:pStyle w:val="NormalWeb"/>
        <w:spacing w:before="0" w:beforeAutospacing="0" w:after="0" w:afterAutospacing="0"/>
        <w:ind w:left="1080"/>
        <w:outlineLvl w:val="5"/>
        <w:rPr>
          <w:bCs/>
        </w:rPr>
      </w:pPr>
    </w:p>
    <w:p w:rsidR="00B63CF4" w:rsidRPr="006A4F07" w:rsidRDefault="00B63CF4" w:rsidP="00B63CF4">
      <w:pPr>
        <w:rPr>
          <w:rFonts w:ascii="Times New Roman" w:hAnsi="Times New Roman"/>
          <w:b/>
          <w:sz w:val="28"/>
          <w:szCs w:val="24"/>
        </w:rPr>
      </w:pPr>
      <w:r w:rsidRPr="006A4F07">
        <w:rPr>
          <w:rFonts w:ascii="Times New Roman" w:hAnsi="Times New Roman"/>
          <w:b/>
          <w:sz w:val="28"/>
          <w:szCs w:val="24"/>
        </w:rPr>
        <w:t>Books and Other Resources recommended</w:t>
      </w:r>
    </w:p>
    <w:p w:rsidR="00B63CF4" w:rsidRPr="00A23A45" w:rsidRDefault="00B63CF4" w:rsidP="00B63CF4">
      <w:pPr>
        <w:pStyle w:val="ListParagraph"/>
        <w:numPr>
          <w:ilvl w:val="0"/>
          <w:numId w:val="10"/>
        </w:numPr>
        <w:rPr>
          <w:rFonts w:ascii="Times New Roman" w:hAnsi="Times New Roman"/>
          <w:sz w:val="24"/>
          <w:szCs w:val="24"/>
        </w:rPr>
      </w:pPr>
      <w:r w:rsidRPr="00A23A45">
        <w:rPr>
          <w:rFonts w:ascii="Times New Roman" w:hAnsi="Times New Roman"/>
          <w:sz w:val="24"/>
          <w:szCs w:val="24"/>
        </w:rPr>
        <w:t xml:space="preserve">Levin BL, Hurd PD, Hanson A. </w:t>
      </w:r>
      <w:r w:rsidRPr="00A23A45">
        <w:rPr>
          <w:rFonts w:ascii="Times New Roman" w:hAnsi="Times New Roman"/>
          <w:i/>
          <w:sz w:val="24"/>
          <w:szCs w:val="24"/>
        </w:rPr>
        <w:t>Introduction to Public Health in Pharmacy</w:t>
      </w:r>
      <w:r w:rsidRPr="00A23A45">
        <w:rPr>
          <w:rFonts w:ascii="Times New Roman" w:hAnsi="Times New Roman"/>
          <w:sz w:val="24"/>
          <w:szCs w:val="24"/>
        </w:rPr>
        <w:t>. Sudbury, MA: Jones and Bartlett, 2008.</w:t>
      </w:r>
    </w:p>
    <w:p w:rsidR="00B63CF4" w:rsidRPr="00A23A45" w:rsidRDefault="00B63CF4" w:rsidP="00B63CF4">
      <w:pPr>
        <w:pStyle w:val="ListParagraph"/>
        <w:numPr>
          <w:ilvl w:val="0"/>
          <w:numId w:val="10"/>
        </w:numPr>
        <w:rPr>
          <w:rFonts w:ascii="Times New Roman" w:hAnsi="Times New Roman"/>
          <w:sz w:val="24"/>
          <w:szCs w:val="24"/>
        </w:rPr>
      </w:pPr>
      <w:r w:rsidRPr="00A23A45">
        <w:rPr>
          <w:rFonts w:ascii="Times New Roman" w:hAnsi="Times New Roman"/>
          <w:i/>
          <w:iCs/>
          <w:sz w:val="24"/>
          <w:szCs w:val="24"/>
        </w:rPr>
        <w:t>The Future of the Public’s Health in the 21st Century</w:t>
      </w:r>
      <w:r w:rsidRPr="00A23A45">
        <w:rPr>
          <w:rFonts w:ascii="Times New Roman" w:hAnsi="Times New Roman"/>
          <w:sz w:val="24"/>
          <w:szCs w:val="24"/>
        </w:rPr>
        <w:t>. Washington, D.C: National</w:t>
      </w:r>
    </w:p>
    <w:p w:rsidR="00B63CF4" w:rsidRPr="00A23A45" w:rsidRDefault="00B63CF4" w:rsidP="00B63CF4">
      <w:pPr>
        <w:pStyle w:val="ListParagraph"/>
        <w:rPr>
          <w:rFonts w:ascii="Times New Roman" w:hAnsi="Times New Roman"/>
          <w:sz w:val="24"/>
          <w:szCs w:val="24"/>
        </w:rPr>
      </w:pPr>
      <w:r w:rsidRPr="00A23A45">
        <w:rPr>
          <w:rFonts w:ascii="Times New Roman" w:hAnsi="Times New Roman"/>
          <w:sz w:val="24"/>
          <w:szCs w:val="24"/>
        </w:rPr>
        <w:t>Academies Press</w:t>
      </w:r>
      <w:proofErr w:type="gramStart"/>
      <w:r w:rsidRPr="00A23A45">
        <w:rPr>
          <w:rFonts w:ascii="Times New Roman" w:hAnsi="Times New Roman"/>
          <w:sz w:val="24"/>
          <w:szCs w:val="24"/>
        </w:rPr>
        <w:t>;2003</w:t>
      </w:r>
      <w:proofErr w:type="gramEnd"/>
      <w:r w:rsidRPr="00A23A45">
        <w:rPr>
          <w:rFonts w:ascii="Times New Roman" w:hAnsi="Times New Roman"/>
          <w:sz w:val="24"/>
          <w:szCs w:val="24"/>
        </w:rPr>
        <w:t>: 97, 417.</w:t>
      </w:r>
    </w:p>
    <w:p w:rsidR="00B63CF4" w:rsidRPr="00A23A45" w:rsidRDefault="00B63CF4" w:rsidP="00B63CF4">
      <w:pPr>
        <w:pStyle w:val="ListParagraph"/>
        <w:numPr>
          <w:ilvl w:val="0"/>
          <w:numId w:val="10"/>
        </w:numPr>
        <w:rPr>
          <w:rFonts w:ascii="Times New Roman" w:hAnsi="Times New Roman"/>
          <w:sz w:val="24"/>
          <w:szCs w:val="24"/>
        </w:rPr>
      </w:pPr>
      <w:r w:rsidRPr="00A23A45">
        <w:rPr>
          <w:rFonts w:ascii="Times New Roman" w:hAnsi="Times New Roman"/>
          <w:sz w:val="24"/>
          <w:szCs w:val="24"/>
        </w:rPr>
        <w:t xml:space="preserve">Bush PJ, Johnson KW. Where is the public health pharmacist? </w:t>
      </w:r>
      <w:r w:rsidRPr="00A23A45">
        <w:rPr>
          <w:rFonts w:ascii="Times New Roman" w:hAnsi="Times New Roman"/>
          <w:i/>
          <w:iCs/>
          <w:sz w:val="24"/>
          <w:szCs w:val="24"/>
        </w:rPr>
        <w:t xml:space="preserve">Am J of Pharm </w:t>
      </w:r>
      <w:proofErr w:type="gramStart"/>
      <w:r w:rsidRPr="00A23A45">
        <w:rPr>
          <w:rFonts w:ascii="Times New Roman" w:hAnsi="Times New Roman"/>
          <w:i/>
          <w:iCs/>
          <w:sz w:val="24"/>
          <w:szCs w:val="24"/>
        </w:rPr>
        <w:t>Edu</w:t>
      </w:r>
      <w:r w:rsidRPr="00A23A45">
        <w:rPr>
          <w:rFonts w:ascii="Times New Roman" w:hAnsi="Times New Roman"/>
          <w:sz w:val="24"/>
          <w:szCs w:val="24"/>
        </w:rPr>
        <w:t>.</w:t>
      </w:r>
      <w:proofErr w:type="gramEnd"/>
    </w:p>
    <w:p w:rsidR="00B63CF4" w:rsidRPr="00A23A45" w:rsidRDefault="00B63CF4" w:rsidP="00B63CF4">
      <w:pPr>
        <w:pStyle w:val="ListParagraph"/>
        <w:rPr>
          <w:rFonts w:ascii="Times New Roman" w:hAnsi="Times New Roman"/>
          <w:sz w:val="24"/>
          <w:szCs w:val="24"/>
        </w:rPr>
      </w:pPr>
      <w:r w:rsidRPr="00A23A45">
        <w:rPr>
          <w:rFonts w:ascii="Times New Roman" w:hAnsi="Times New Roman"/>
          <w:sz w:val="24"/>
          <w:szCs w:val="24"/>
        </w:rPr>
        <w:t>1979</w:t>
      </w:r>
      <w:proofErr w:type="gramStart"/>
      <w:r w:rsidRPr="00A23A45">
        <w:rPr>
          <w:rFonts w:ascii="Times New Roman" w:hAnsi="Times New Roman"/>
          <w:sz w:val="24"/>
          <w:szCs w:val="24"/>
        </w:rPr>
        <w:t>;43:249</w:t>
      </w:r>
      <w:proofErr w:type="gramEnd"/>
      <w:r w:rsidRPr="00A23A45">
        <w:rPr>
          <w:rFonts w:ascii="Times New Roman" w:hAnsi="Times New Roman"/>
          <w:sz w:val="24"/>
          <w:szCs w:val="24"/>
        </w:rPr>
        <w:t>-253.</w:t>
      </w:r>
    </w:p>
    <w:p w:rsidR="00B63CF4" w:rsidRPr="00A23A45" w:rsidRDefault="00B63CF4" w:rsidP="00B63CF4">
      <w:pPr>
        <w:pStyle w:val="ListParagraph"/>
        <w:numPr>
          <w:ilvl w:val="0"/>
          <w:numId w:val="10"/>
        </w:numPr>
        <w:jc w:val="both"/>
        <w:rPr>
          <w:rFonts w:ascii="Times New Roman" w:hAnsi="Times New Roman"/>
          <w:sz w:val="24"/>
          <w:szCs w:val="24"/>
        </w:rPr>
      </w:pPr>
      <w:r w:rsidRPr="00A23A45">
        <w:rPr>
          <w:rFonts w:ascii="Times New Roman" w:hAnsi="Times New Roman"/>
          <w:sz w:val="24"/>
          <w:szCs w:val="24"/>
        </w:rPr>
        <w:t xml:space="preserve">Berger ML, </w:t>
      </w:r>
      <w:proofErr w:type="spellStart"/>
      <w:r w:rsidRPr="00A23A45">
        <w:rPr>
          <w:rFonts w:ascii="Times New Roman" w:hAnsi="Times New Roman"/>
          <w:sz w:val="24"/>
          <w:szCs w:val="24"/>
        </w:rPr>
        <w:t>Bingefors</w:t>
      </w:r>
      <w:proofErr w:type="spellEnd"/>
      <w:r w:rsidRPr="00A23A45">
        <w:rPr>
          <w:rFonts w:ascii="Times New Roman" w:hAnsi="Times New Roman"/>
          <w:sz w:val="24"/>
          <w:szCs w:val="24"/>
        </w:rPr>
        <w:t xml:space="preserve"> K, </w:t>
      </w:r>
      <w:proofErr w:type="spellStart"/>
      <w:r w:rsidRPr="00A23A45">
        <w:rPr>
          <w:rFonts w:ascii="Times New Roman" w:hAnsi="Times New Roman"/>
          <w:sz w:val="24"/>
          <w:szCs w:val="24"/>
        </w:rPr>
        <w:t>Hedblom</w:t>
      </w:r>
      <w:proofErr w:type="spellEnd"/>
      <w:r w:rsidRPr="00A23A45">
        <w:rPr>
          <w:rFonts w:ascii="Times New Roman" w:hAnsi="Times New Roman"/>
          <w:sz w:val="24"/>
          <w:szCs w:val="24"/>
        </w:rPr>
        <w:t xml:space="preserve"> EC </w:t>
      </w:r>
      <w:proofErr w:type="gramStart"/>
      <w:r w:rsidRPr="00A23A45">
        <w:rPr>
          <w:rFonts w:ascii="Times New Roman" w:hAnsi="Times New Roman"/>
          <w:sz w:val="24"/>
          <w:szCs w:val="24"/>
        </w:rPr>
        <w:t>et</w:t>
      </w:r>
      <w:proofErr w:type="gramEnd"/>
      <w:r w:rsidRPr="00A23A45">
        <w:rPr>
          <w:rFonts w:ascii="Times New Roman" w:hAnsi="Times New Roman"/>
          <w:sz w:val="24"/>
          <w:szCs w:val="24"/>
        </w:rPr>
        <w:t xml:space="preserve">. </w:t>
      </w:r>
      <w:proofErr w:type="gramStart"/>
      <w:r w:rsidRPr="00A23A45">
        <w:rPr>
          <w:rFonts w:ascii="Times New Roman" w:hAnsi="Times New Roman"/>
          <w:sz w:val="24"/>
          <w:szCs w:val="24"/>
        </w:rPr>
        <w:t>al</w:t>
      </w:r>
      <w:proofErr w:type="gramEnd"/>
      <w:r w:rsidRPr="00A23A45">
        <w:rPr>
          <w:rFonts w:ascii="Times New Roman" w:hAnsi="Times New Roman"/>
          <w:sz w:val="24"/>
          <w:szCs w:val="24"/>
        </w:rPr>
        <w:t xml:space="preserve">. International society for </w:t>
      </w:r>
      <w:proofErr w:type="spellStart"/>
      <w:r w:rsidRPr="00A23A45">
        <w:rPr>
          <w:rFonts w:ascii="Times New Roman" w:hAnsi="Times New Roman"/>
          <w:sz w:val="24"/>
          <w:szCs w:val="24"/>
        </w:rPr>
        <w:t>pharmacoecomonics</w:t>
      </w:r>
      <w:proofErr w:type="spellEnd"/>
      <w:r w:rsidRPr="00A23A45">
        <w:rPr>
          <w:rFonts w:ascii="Times New Roman" w:hAnsi="Times New Roman"/>
          <w:sz w:val="24"/>
          <w:szCs w:val="24"/>
        </w:rPr>
        <w:t xml:space="preserve"> and outcomes research. Health Care Cost, Quality and Outcomes. 2003.</w:t>
      </w:r>
    </w:p>
    <w:p w:rsidR="00B63CF4" w:rsidRPr="00A23A45" w:rsidRDefault="00B63CF4" w:rsidP="00B63CF4">
      <w:pPr>
        <w:pStyle w:val="ListParagraph"/>
        <w:numPr>
          <w:ilvl w:val="0"/>
          <w:numId w:val="10"/>
        </w:numPr>
        <w:jc w:val="both"/>
        <w:rPr>
          <w:rFonts w:ascii="Times New Roman" w:hAnsi="Times New Roman"/>
          <w:sz w:val="24"/>
          <w:szCs w:val="24"/>
        </w:rPr>
      </w:pPr>
      <w:proofErr w:type="spellStart"/>
      <w:r w:rsidRPr="00A23A45">
        <w:rPr>
          <w:rFonts w:ascii="Times New Roman" w:hAnsi="Times New Roman"/>
          <w:sz w:val="24"/>
          <w:szCs w:val="24"/>
        </w:rPr>
        <w:t>Pharmacoeconomics</w:t>
      </w:r>
      <w:proofErr w:type="spellEnd"/>
      <w:r w:rsidRPr="00A23A45">
        <w:rPr>
          <w:rFonts w:ascii="Times New Roman" w:hAnsi="Times New Roman"/>
          <w:sz w:val="24"/>
          <w:szCs w:val="24"/>
        </w:rPr>
        <w:t xml:space="preserve"> and Outcomes: Applications for Patient Care, American College of Clinical Pharmacy, Kansas City</w:t>
      </w:r>
      <w:proofErr w:type="gramStart"/>
      <w:r w:rsidRPr="00A23A45">
        <w:rPr>
          <w:rFonts w:ascii="Times New Roman" w:hAnsi="Times New Roman"/>
          <w:sz w:val="24"/>
          <w:szCs w:val="24"/>
        </w:rPr>
        <w:t>;1997</w:t>
      </w:r>
      <w:proofErr w:type="gramEnd"/>
      <w:r w:rsidRPr="00A23A45">
        <w:rPr>
          <w:rFonts w:ascii="Times New Roman" w:hAnsi="Times New Roman"/>
          <w:sz w:val="24"/>
          <w:szCs w:val="24"/>
        </w:rPr>
        <w:t>.</w:t>
      </w:r>
    </w:p>
    <w:p w:rsidR="00B63CF4" w:rsidRPr="00A23A45" w:rsidRDefault="00B63CF4" w:rsidP="00B63CF4">
      <w:pPr>
        <w:pStyle w:val="ListParagraph"/>
        <w:numPr>
          <w:ilvl w:val="0"/>
          <w:numId w:val="10"/>
        </w:numPr>
        <w:jc w:val="both"/>
        <w:rPr>
          <w:rFonts w:ascii="Times New Roman" w:hAnsi="Times New Roman"/>
          <w:sz w:val="24"/>
          <w:szCs w:val="24"/>
        </w:rPr>
      </w:pPr>
      <w:proofErr w:type="spellStart"/>
      <w:r w:rsidRPr="00A23A45">
        <w:rPr>
          <w:rFonts w:ascii="Times New Roman" w:hAnsi="Times New Roman"/>
          <w:sz w:val="24"/>
          <w:szCs w:val="24"/>
        </w:rPr>
        <w:t>Beaglehole</w:t>
      </w:r>
      <w:proofErr w:type="spellEnd"/>
      <w:r w:rsidRPr="00A23A45">
        <w:rPr>
          <w:rFonts w:ascii="Times New Roman" w:hAnsi="Times New Roman"/>
          <w:sz w:val="24"/>
          <w:szCs w:val="24"/>
        </w:rPr>
        <w:t xml:space="preserve"> R, </w:t>
      </w:r>
      <w:proofErr w:type="spellStart"/>
      <w:proofErr w:type="gramStart"/>
      <w:r w:rsidRPr="00A23A45">
        <w:rPr>
          <w:rFonts w:ascii="Times New Roman" w:hAnsi="Times New Roman"/>
          <w:sz w:val="24"/>
          <w:szCs w:val="24"/>
        </w:rPr>
        <w:t>bonita</w:t>
      </w:r>
      <w:proofErr w:type="spellEnd"/>
      <w:proofErr w:type="gramEnd"/>
      <w:r w:rsidRPr="00A23A45">
        <w:rPr>
          <w:rFonts w:ascii="Times New Roman" w:hAnsi="Times New Roman"/>
          <w:sz w:val="24"/>
          <w:szCs w:val="24"/>
        </w:rPr>
        <w:t xml:space="preserve"> R, </w:t>
      </w:r>
      <w:proofErr w:type="spellStart"/>
      <w:r w:rsidRPr="00A23A45">
        <w:rPr>
          <w:rFonts w:ascii="Times New Roman" w:hAnsi="Times New Roman"/>
          <w:sz w:val="24"/>
          <w:szCs w:val="24"/>
        </w:rPr>
        <w:t>Kjellstrom</w:t>
      </w:r>
      <w:proofErr w:type="spellEnd"/>
      <w:r w:rsidRPr="00A23A45">
        <w:rPr>
          <w:rFonts w:ascii="Times New Roman" w:hAnsi="Times New Roman"/>
          <w:sz w:val="24"/>
          <w:szCs w:val="24"/>
        </w:rPr>
        <w:t xml:space="preserve"> T. Basic Epidemiology. World Health Organization,</w:t>
      </w:r>
      <w:r>
        <w:rPr>
          <w:rFonts w:ascii="Times New Roman" w:hAnsi="Times New Roman"/>
          <w:sz w:val="24"/>
          <w:szCs w:val="24"/>
        </w:rPr>
        <w:t xml:space="preserve"> </w:t>
      </w:r>
      <w:r w:rsidRPr="00A23A45">
        <w:rPr>
          <w:rFonts w:ascii="Times New Roman" w:hAnsi="Times New Roman"/>
          <w:sz w:val="24"/>
          <w:szCs w:val="24"/>
        </w:rPr>
        <w:t>Geneva, 1993.</w:t>
      </w:r>
    </w:p>
    <w:p w:rsidR="00B63CF4" w:rsidRPr="00A23A45" w:rsidRDefault="00B63CF4" w:rsidP="00B63CF4">
      <w:pPr>
        <w:pStyle w:val="ListParagraph"/>
        <w:numPr>
          <w:ilvl w:val="0"/>
          <w:numId w:val="10"/>
        </w:numPr>
        <w:jc w:val="both"/>
        <w:rPr>
          <w:rFonts w:ascii="Times New Roman" w:hAnsi="Times New Roman"/>
          <w:sz w:val="24"/>
          <w:szCs w:val="24"/>
        </w:rPr>
      </w:pPr>
      <w:proofErr w:type="spellStart"/>
      <w:r w:rsidRPr="00A23A45">
        <w:rPr>
          <w:rFonts w:ascii="Times New Roman" w:hAnsi="Times New Roman"/>
          <w:sz w:val="24"/>
          <w:szCs w:val="24"/>
        </w:rPr>
        <w:t>MacMahon</w:t>
      </w:r>
      <w:proofErr w:type="spellEnd"/>
      <w:r w:rsidRPr="00A23A45">
        <w:rPr>
          <w:rFonts w:ascii="Times New Roman" w:hAnsi="Times New Roman"/>
          <w:sz w:val="24"/>
          <w:szCs w:val="24"/>
        </w:rPr>
        <w:t xml:space="preserve"> B, </w:t>
      </w:r>
      <w:proofErr w:type="spellStart"/>
      <w:r w:rsidRPr="00A23A45">
        <w:rPr>
          <w:rFonts w:ascii="Times New Roman" w:hAnsi="Times New Roman"/>
          <w:sz w:val="24"/>
          <w:szCs w:val="24"/>
        </w:rPr>
        <w:t>Trichopoulos</w:t>
      </w:r>
      <w:proofErr w:type="spellEnd"/>
      <w:r w:rsidRPr="00A23A45">
        <w:rPr>
          <w:rFonts w:ascii="Times New Roman" w:hAnsi="Times New Roman"/>
          <w:sz w:val="24"/>
          <w:szCs w:val="24"/>
        </w:rPr>
        <w:t xml:space="preserve"> D. Epidemiology: Principles and Methods. 2nd Edition.</w:t>
      </w:r>
    </w:p>
    <w:p w:rsidR="00B63CF4" w:rsidRPr="00A23A45" w:rsidRDefault="00B63CF4" w:rsidP="00B63CF4">
      <w:pPr>
        <w:pStyle w:val="ListParagraph"/>
        <w:numPr>
          <w:ilvl w:val="0"/>
          <w:numId w:val="10"/>
        </w:numPr>
        <w:jc w:val="both"/>
        <w:rPr>
          <w:rFonts w:ascii="Times New Roman" w:hAnsi="Times New Roman"/>
          <w:sz w:val="24"/>
          <w:szCs w:val="24"/>
        </w:rPr>
      </w:pPr>
      <w:r w:rsidRPr="00A23A45">
        <w:rPr>
          <w:rFonts w:ascii="Times New Roman" w:hAnsi="Times New Roman"/>
          <w:sz w:val="24"/>
          <w:szCs w:val="24"/>
        </w:rPr>
        <w:t>Boston: Little, Brown, 1996.</w:t>
      </w:r>
    </w:p>
    <w:p w:rsidR="00B63CF4" w:rsidRPr="00A23A45" w:rsidRDefault="00B63CF4" w:rsidP="00B63CF4">
      <w:pPr>
        <w:pStyle w:val="ListParagraph"/>
        <w:numPr>
          <w:ilvl w:val="0"/>
          <w:numId w:val="10"/>
        </w:numPr>
        <w:jc w:val="both"/>
        <w:rPr>
          <w:rFonts w:ascii="Times New Roman" w:hAnsi="Times New Roman"/>
          <w:sz w:val="24"/>
          <w:szCs w:val="24"/>
        </w:rPr>
      </w:pPr>
      <w:r w:rsidRPr="00A23A45">
        <w:rPr>
          <w:rFonts w:ascii="Times New Roman" w:hAnsi="Times New Roman"/>
          <w:sz w:val="24"/>
          <w:szCs w:val="24"/>
        </w:rPr>
        <w:t>Rothman KJ. Epidemiology: an Introduction. Oxford University Press, 2002</w:t>
      </w:r>
    </w:p>
    <w:p w:rsidR="00B63CF4" w:rsidRPr="006A4F07" w:rsidRDefault="00B63CF4" w:rsidP="00B63CF4">
      <w:pPr>
        <w:rPr>
          <w:rFonts w:ascii="Times New Roman" w:eastAsia="Times New Roman" w:hAnsi="Times New Roman"/>
          <w:b/>
          <w:bCs/>
          <w:iCs/>
          <w:sz w:val="28"/>
          <w:szCs w:val="28"/>
        </w:rPr>
      </w:pPr>
      <w:r w:rsidRPr="00A23A45">
        <w:rPr>
          <w:rFonts w:ascii="Times New Roman" w:hAnsi="Times New Roman"/>
          <w:sz w:val="24"/>
          <w:szCs w:val="24"/>
        </w:rPr>
        <w:br w:type="page"/>
      </w:r>
      <w:r w:rsidRPr="006A4F07">
        <w:rPr>
          <w:rFonts w:ascii="Times New Roman" w:eastAsia="Times New Roman" w:hAnsi="Times New Roman"/>
          <w:b/>
          <w:bCs/>
          <w:iCs/>
          <w:sz w:val="28"/>
          <w:szCs w:val="28"/>
        </w:rPr>
        <w:lastRenderedPageBreak/>
        <w:t>PHAR 3</w:t>
      </w:r>
      <w:r>
        <w:rPr>
          <w:rFonts w:ascii="Times New Roman" w:eastAsia="Times New Roman" w:hAnsi="Times New Roman"/>
          <w:b/>
          <w:bCs/>
          <w:iCs/>
          <w:sz w:val="28"/>
          <w:szCs w:val="28"/>
        </w:rPr>
        <w:t>17</w:t>
      </w:r>
      <w:r w:rsidRPr="006A4F07">
        <w:rPr>
          <w:rFonts w:ascii="Times New Roman" w:eastAsia="Times New Roman" w:hAnsi="Times New Roman"/>
          <w:b/>
          <w:bCs/>
          <w:iCs/>
          <w:sz w:val="28"/>
          <w:szCs w:val="28"/>
        </w:rPr>
        <w:t xml:space="preserve"> </w:t>
      </w:r>
      <w:r w:rsidRPr="006A4F07">
        <w:rPr>
          <w:rFonts w:ascii="Times New Roman" w:eastAsia="Times New Roman" w:hAnsi="Times New Roman"/>
          <w:b/>
          <w:bCs/>
          <w:iCs/>
          <w:sz w:val="28"/>
          <w:szCs w:val="28"/>
        </w:rPr>
        <w:tab/>
      </w:r>
      <w:r w:rsidRPr="006A4F07">
        <w:rPr>
          <w:rFonts w:ascii="Times New Roman" w:eastAsia="Times New Roman" w:hAnsi="Times New Roman"/>
          <w:b/>
          <w:bCs/>
          <w:iCs/>
          <w:sz w:val="28"/>
          <w:szCs w:val="28"/>
        </w:rPr>
        <w:tab/>
        <w:t xml:space="preserve">Pathophysiology </w:t>
      </w:r>
      <w:r w:rsidRPr="006A4F07">
        <w:rPr>
          <w:rFonts w:ascii="Times New Roman" w:eastAsia="Times New Roman" w:hAnsi="Times New Roman"/>
          <w:b/>
          <w:bCs/>
          <w:iCs/>
          <w:sz w:val="28"/>
          <w:szCs w:val="28"/>
        </w:rPr>
        <w:tab/>
      </w:r>
      <w:r w:rsidRPr="006A4F07">
        <w:rPr>
          <w:rFonts w:ascii="Times New Roman" w:eastAsia="Times New Roman" w:hAnsi="Times New Roman"/>
          <w:b/>
          <w:bCs/>
          <w:iCs/>
          <w:sz w:val="28"/>
          <w:szCs w:val="28"/>
        </w:rPr>
        <w:tab/>
      </w:r>
      <w:r w:rsidRPr="006A4F07">
        <w:rPr>
          <w:rFonts w:ascii="Times New Roman" w:eastAsia="Times New Roman" w:hAnsi="Times New Roman"/>
          <w:b/>
          <w:bCs/>
          <w:iCs/>
          <w:sz w:val="28"/>
          <w:szCs w:val="28"/>
        </w:rPr>
        <w:tab/>
      </w:r>
      <w:r w:rsidRPr="006A4F07">
        <w:rPr>
          <w:rFonts w:ascii="Times New Roman" w:eastAsia="Times New Roman" w:hAnsi="Times New Roman"/>
          <w:b/>
          <w:bCs/>
          <w:iCs/>
          <w:sz w:val="28"/>
          <w:szCs w:val="28"/>
        </w:rPr>
        <w:tab/>
      </w:r>
      <w:r w:rsidRPr="006A4F07">
        <w:rPr>
          <w:rFonts w:ascii="Times New Roman" w:eastAsia="Times New Roman" w:hAnsi="Times New Roman"/>
          <w:b/>
          <w:bCs/>
          <w:iCs/>
          <w:sz w:val="28"/>
          <w:szCs w:val="28"/>
        </w:rPr>
        <w:tab/>
      </w:r>
      <w:r>
        <w:rPr>
          <w:rFonts w:ascii="Times New Roman" w:eastAsia="Times New Roman" w:hAnsi="Times New Roman"/>
          <w:b/>
          <w:bCs/>
          <w:iCs/>
          <w:sz w:val="28"/>
          <w:szCs w:val="28"/>
        </w:rPr>
        <w:t>(</w:t>
      </w:r>
      <w:r w:rsidRPr="006A4F07">
        <w:rPr>
          <w:rFonts w:ascii="Times New Roman" w:eastAsia="Times New Roman" w:hAnsi="Times New Roman"/>
          <w:b/>
          <w:bCs/>
          <w:iCs/>
          <w:sz w:val="28"/>
          <w:szCs w:val="28"/>
        </w:rPr>
        <w:t>45 hours</w:t>
      </w:r>
      <w:r>
        <w:rPr>
          <w:rFonts w:ascii="Times New Roman" w:eastAsia="Times New Roman" w:hAnsi="Times New Roman"/>
          <w:b/>
          <w:bCs/>
          <w:iCs/>
          <w:sz w:val="28"/>
          <w:szCs w:val="28"/>
        </w:rPr>
        <w:t>)</w:t>
      </w:r>
    </w:p>
    <w:p w:rsidR="00B63CF4" w:rsidRPr="00A23A45" w:rsidRDefault="00B63CF4" w:rsidP="00B63CF4">
      <w:pPr>
        <w:pStyle w:val="Default"/>
        <w:jc w:val="both"/>
      </w:pPr>
      <w:r w:rsidRPr="00A23A45">
        <w:rPr>
          <w:b/>
        </w:rPr>
        <w:t>Unit – 1: Basic Concepts of Pathophysiology</w:t>
      </w:r>
      <w:r w:rsidRPr="00A23A45">
        <w:t xml:space="preserve"> - </w:t>
      </w:r>
      <w:r w:rsidRPr="00A23A45">
        <w:rPr>
          <w:b/>
          <w:bCs/>
        </w:rPr>
        <w:t>Cell injury, death and adaptation. (</w:t>
      </w:r>
      <w:r>
        <w:rPr>
          <w:b/>
          <w:bCs/>
        </w:rPr>
        <w:t>6</w:t>
      </w:r>
      <w:r w:rsidRPr="00A23A45">
        <w:rPr>
          <w:b/>
          <w:bCs/>
        </w:rPr>
        <w:t xml:space="preserve"> hours)</w:t>
      </w:r>
    </w:p>
    <w:p w:rsidR="00B63CF4" w:rsidRPr="00A23A45" w:rsidRDefault="00B63CF4" w:rsidP="00B63CF4">
      <w:pPr>
        <w:pStyle w:val="Default"/>
        <w:jc w:val="both"/>
      </w:pPr>
      <w:r w:rsidRPr="00A23A45">
        <w:t>Occurrence of Cellular adaptations occurring in atrophy, hypertrophy, hyperplasia, dysplasia, and metaplasia.</w:t>
      </w:r>
    </w:p>
    <w:p w:rsidR="00B63CF4" w:rsidRPr="00A23A45" w:rsidRDefault="00B63CF4" w:rsidP="00B63CF4">
      <w:pPr>
        <w:pStyle w:val="Default"/>
        <w:jc w:val="both"/>
      </w:pPr>
      <w:r w:rsidRPr="00A23A45">
        <w:t>Mechanism of cellular injury from hypoxia, free radicals, chemicals, unintentional and intentional injuries, infectious agents, immunologic and inflammatory responses, and genetic factors. Cellular accumulations occurring in response to injury and the subsequent manifestations of cellular damage. Major types of cellular necrosis, cite examples of the tissues involved in each type and compare necrosis to apoptosis. Compare the different theories of aging. Characterize somatic death and its manifestations.</w:t>
      </w:r>
    </w:p>
    <w:p w:rsidR="00B63CF4" w:rsidRPr="00A23A45" w:rsidRDefault="00B63CF4" w:rsidP="00B63CF4">
      <w:pPr>
        <w:autoSpaceDE w:val="0"/>
        <w:autoSpaceDN w:val="0"/>
        <w:adjustRightInd w:val="0"/>
        <w:jc w:val="both"/>
        <w:rPr>
          <w:rFonts w:ascii="Times New Roman" w:hAnsi="Times New Roman"/>
          <w:b/>
          <w:sz w:val="24"/>
          <w:szCs w:val="24"/>
        </w:rPr>
      </w:pPr>
    </w:p>
    <w:p w:rsidR="00B63CF4" w:rsidRPr="00A23A45" w:rsidRDefault="00B63CF4" w:rsidP="00B63CF4">
      <w:pPr>
        <w:autoSpaceDE w:val="0"/>
        <w:autoSpaceDN w:val="0"/>
        <w:adjustRightInd w:val="0"/>
        <w:jc w:val="both"/>
        <w:rPr>
          <w:rFonts w:ascii="Times New Roman" w:hAnsi="Times New Roman"/>
          <w:b/>
          <w:sz w:val="24"/>
          <w:szCs w:val="24"/>
        </w:rPr>
      </w:pPr>
      <w:r w:rsidRPr="00A23A45">
        <w:rPr>
          <w:rFonts w:ascii="Times New Roman" w:hAnsi="Times New Roman"/>
          <w:b/>
          <w:sz w:val="24"/>
          <w:szCs w:val="24"/>
        </w:rPr>
        <w:t>Unit – 2: Acute and Chronic Inflammation. (</w:t>
      </w:r>
      <w:r>
        <w:rPr>
          <w:rFonts w:ascii="Times New Roman" w:hAnsi="Times New Roman"/>
          <w:b/>
          <w:sz w:val="24"/>
          <w:szCs w:val="24"/>
        </w:rPr>
        <w:t>3</w:t>
      </w:r>
      <w:r w:rsidRPr="00A23A45">
        <w:rPr>
          <w:rFonts w:ascii="Times New Roman" w:hAnsi="Times New Roman"/>
          <w:b/>
          <w:sz w:val="24"/>
          <w:szCs w:val="24"/>
        </w:rPr>
        <w:t xml:space="preserve"> hours)</w:t>
      </w:r>
    </w:p>
    <w:p w:rsidR="00B63CF4" w:rsidRPr="00A23A45" w:rsidRDefault="00B63CF4" w:rsidP="00B63CF4">
      <w:pPr>
        <w:pStyle w:val="Default"/>
        <w:jc w:val="both"/>
      </w:pPr>
      <w:r w:rsidRPr="00A23A45">
        <w:t xml:space="preserve">Acute inflammation: vascular changes, leukocyte cellular events, chemical mediators of inflammation, outcomes of acute inflammation. Chronic inflammation. Role of lymphatics and lymph nodes in inflammation. Morphologic patterns in acute and chronic inflammation. Systemic effects of inflammation. </w:t>
      </w:r>
    </w:p>
    <w:p w:rsidR="00B63CF4" w:rsidRPr="00A23A45" w:rsidRDefault="00B63CF4" w:rsidP="00B63CF4">
      <w:pPr>
        <w:pStyle w:val="Default"/>
        <w:jc w:val="both"/>
        <w:rPr>
          <w:b/>
        </w:rPr>
      </w:pPr>
    </w:p>
    <w:p w:rsidR="00B63CF4" w:rsidRPr="00A23A45" w:rsidRDefault="00B63CF4" w:rsidP="00B63CF4">
      <w:pPr>
        <w:pStyle w:val="Default"/>
        <w:jc w:val="both"/>
      </w:pPr>
      <w:r w:rsidRPr="00A23A45">
        <w:rPr>
          <w:b/>
        </w:rPr>
        <w:t>Unit – 3</w:t>
      </w:r>
      <w:r w:rsidRPr="00A23A45">
        <w:rPr>
          <w:b/>
          <w:color w:val="auto"/>
        </w:rPr>
        <w:t>: Cell regeneration, fibrosis, and wound healing.</w:t>
      </w:r>
      <w:r w:rsidRPr="00A23A45">
        <w:rPr>
          <w:b/>
          <w:bCs/>
        </w:rPr>
        <w:t xml:space="preserve"> (</w:t>
      </w:r>
      <w:r>
        <w:rPr>
          <w:b/>
          <w:bCs/>
        </w:rPr>
        <w:t>3</w:t>
      </w:r>
      <w:r w:rsidRPr="00A23A45">
        <w:rPr>
          <w:b/>
          <w:bCs/>
        </w:rPr>
        <w:t xml:space="preserve"> hours)</w:t>
      </w:r>
    </w:p>
    <w:p w:rsidR="00B63CF4" w:rsidRPr="00A23A45" w:rsidRDefault="00B63CF4" w:rsidP="00B63CF4">
      <w:pPr>
        <w:pStyle w:val="Default"/>
        <w:jc w:val="both"/>
      </w:pPr>
      <w:r w:rsidRPr="00A23A45">
        <w:t xml:space="preserve">Regeneration. Control of cell growth and differentiation at sites of injury. Intracellular matrix and cell-matrix. Repair by connective tissue. Pathologic aspects of repair. Wound healing, Overview of the inflammatory-reparative response. </w:t>
      </w:r>
    </w:p>
    <w:p w:rsidR="00B63CF4" w:rsidRPr="00A23A45" w:rsidRDefault="00B63CF4" w:rsidP="00B63CF4">
      <w:pPr>
        <w:pStyle w:val="Default"/>
        <w:jc w:val="both"/>
        <w:rPr>
          <w:b/>
        </w:rPr>
      </w:pPr>
    </w:p>
    <w:p w:rsidR="00B63CF4" w:rsidRPr="00A23A45" w:rsidRDefault="00B63CF4" w:rsidP="00B63CF4">
      <w:pPr>
        <w:pStyle w:val="Default"/>
        <w:jc w:val="both"/>
      </w:pPr>
      <w:r w:rsidRPr="00A23A45">
        <w:rPr>
          <w:b/>
        </w:rPr>
        <w:t>Unit – 4</w:t>
      </w:r>
      <w:r w:rsidRPr="00A23A45">
        <w:rPr>
          <w:b/>
          <w:color w:val="auto"/>
        </w:rPr>
        <w:t xml:space="preserve">: </w:t>
      </w:r>
      <w:r w:rsidRPr="00A23A45">
        <w:rPr>
          <w:b/>
          <w:bCs/>
        </w:rPr>
        <w:t xml:space="preserve"> Disorders of Immune System. (</w:t>
      </w:r>
      <w:r>
        <w:rPr>
          <w:b/>
          <w:bCs/>
        </w:rPr>
        <w:t>3</w:t>
      </w:r>
      <w:r w:rsidRPr="00A23A45">
        <w:rPr>
          <w:b/>
          <w:bCs/>
        </w:rPr>
        <w:t xml:space="preserve"> hours)</w:t>
      </w:r>
    </w:p>
    <w:p w:rsidR="00B63CF4" w:rsidRPr="00A23A45" w:rsidRDefault="00B63CF4" w:rsidP="00B63CF4">
      <w:pPr>
        <w:pStyle w:val="Default"/>
        <w:jc w:val="both"/>
      </w:pPr>
      <w:r w:rsidRPr="00A23A45">
        <w:t xml:space="preserve">Cells of the immune system. Cytokines. Histocompatibility genes. Immune mechanisms of tissue injury. Autoimmune </w:t>
      </w:r>
      <w:proofErr w:type="spellStart"/>
      <w:r w:rsidRPr="00A23A45">
        <w:t>diseassess</w:t>
      </w:r>
      <w:proofErr w:type="spellEnd"/>
      <w:r w:rsidRPr="00A23A45">
        <w:t xml:space="preserve">. Immunodeficiency diseases. </w:t>
      </w:r>
    </w:p>
    <w:p w:rsidR="00B63CF4" w:rsidRPr="00A23A45" w:rsidRDefault="00B63CF4" w:rsidP="00B63CF4">
      <w:pPr>
        <w:pStyle w:val="Default"/>
        <w:jc w:val="both"/>
        <w:rPr>
          <w:b/>
        </w:rPr>
      </w:pPr>
    </w:p>
    <w:p w:rsidR="00B63CF4" w:rsidRPr="00A23A45" w:rsidRDefault="00B63CF4" w:rsidP="00B63CF4">
      <w:pPr>
        <w:pStyle w:val="Default"/>
        <w:jc w:val="both"/>
      </w:pPr>
      <w:r w:rsidRPr="00A23A45">
        <w:rPr>
          <w:b/>
        </w:rPr>
        <w:t>Unit – 5</w:t>
      </w:r>
      <w:r w:rsidRPr="00A23A45">
        <w:rPr>
          <w:b/>
          <w:color w:val="auto"/>
        </w:rPr>
        <w:t>:</w:t>
      </w:r>
      <w:r w:rsidRPr="00A23A45">
        <w:rPr>
          <w:b/>
          <w:bCs/>
        </w:rPr>
        <w:t xml:space="preserve"> Neoplasia. (4 hours)</w:t>
      </w:r>
    </w:p>
    <w:p w:rsidR="00B63CF4" w:rsidRPr="00A23A45" w:rsidRDefault="00B63CF4" w:rsidP="00B63CF4">
      <w:pPr>
        <w:pStyle w:val="Default"/>
        <w:jc w:val="both"/>
      </w:pPr>
      <w:r w:rsidRPr="00A23A45">
        <w:t xml:space="preserve">Characteristics of benign and malignant neoplasms. Epidemiology of neoplasia. Carcinogenesis-the molecular basis of cancer. Biology of tumor growth. Etiology of cancer-carcinogenic agents. </w:t>
      </w:r>
    </w:p>
    <w:p w:rsidR="00B63CF4" w:rsidRPr="00A23A45" w:rsidRDefault="00B63CF4" w:rsidP="00B63CF4">
      <w:pPr>
        <w:pStyle w:val="Default"/>
        <w:jc w:val="both"/>
      </w:pPr>
      <w:r w:rsidRPr="00A23A45">
        <w:t xml:space="preserve">Host defense against tumors-tumor immunity. Clinical features of neoplasia. </w:t>
      </w:r>
    </w:p>
    <w:p w:rsidR="00B63CF4" w:rsidRPr="00A23A45" w:rsidRDefault="00B63CF4" w:rsidP="00B63CF4">
      <w:pPr>
        <w:pStyle w:val="Default"/>
        <w:jc w:val="both"/>
        <w:rPr>
          <w:b/>
        </w:rPr>
      </w:pPr>
    </w:p>
    <w:p w:rsidR="00B63CF4" w:rsidRPr="00A23A45" w:rsidRDefault="00B63CF4" w:rsidP="00B63CF4">
      <w:pPr>
        <w:pStyle w:val="Default"/>
        <w:jc w:val="both"/>
      </w:pPr>
      <w:r w:rsidRPr="00A23A45">
        <w:rPr>
          <w:b/>
        </w:rPr>
        <w:t>Unit – 6</w:t>
      </w:r>
      <w:r w:rsidRPr="00A23A45">
        <w:rPr>
          <w:b/>
          <w:color w:val="auto"/>
        </w:rPr>
        <w:t>:</w:t>
      </w:r>
      <w:r w:rsidRPr="00A23A45">
        <w:rPr>
          <w:b/>
          <w:bCs/>
        </w:rPr>
        <w:t xml:space="preserve"> Hemodynamic disorders, thrombosis and shock. (</w:t>
      </w:r>
      <w:r>
        <w:rPr>
          <w:b/>
          <w:bCs/>
        </w:rPr>
        <w:t>3</w:t>
      </w:r>
      <w:r w:rsidRPr="00A23A45">
        <w:rPr>
          <w:b/>
          <w:bCs/>
        </w:rPr>
        <w:t xml:space="preserve"> hours)</w:t>
      </w:r>
    </w:p>
    <w:p w:rsidR="00B63CF4" w:rsidRPr="00A23A45" w:rsidRDefault="00B63CF4" w:rsidP="00B63CF4">
      <w:pPr>
        <w:pStyle w:val="Default"/>
        <w:jc w:val="both"/>
      </w:pPr>
      <w:r w:rsidRPr="00A23A45">
        <w:t xml:space="preserve">Edema, hyperemia and </w:t>
      </w:r>
      <w:proofErr w:type="gramStart"/>
      <w:r w:rsidRPr="00A23A45">
        <w:t>congestion.,</w:t>
      </w:r>
      <w:proofErr w:type="gramEnd"/>
      <w:r w:rsidRPr="00A23A45">
        <w:t xml:space="preserve"> Hemorrhage. Hemostasis and thrombosis.  Embolism, infarction, shock. Congestive heart failure. Ischemic heart disease. Hypertensive heart disease and Shock. </w:t>
      </w:r>
    </w:p>
    <w:p w:rsidR="00B63CF4" w:rsidRPr="00A23A45" w:rsidRDefault="00B63CF4" w:rsidP="00B63CF4">
      <w:pPr>
        <w:pStyle w:val="Default"/>
        <w:jc w:val="both"/>
        <w:rPr>
          <w:b/>
        </w:rPr>
      </w:pPr>
    </w:p>
    <w:p w:rsidR="00B63CF4" w:rsidRPr="00A23A45" w:rsidRDefault="00B63CF4" w:rsidP="00B63CF4">
      <w:pPr>
        <w:pStyle w:val="Default"/>
        <w:jc w:val="both"/>
        <w:rPr>
          <w:b/>
          <w:bCs/>
        </w:rPr>
      </w:pPr>
      <w:r w:rsidRPr="00A23A45">
        <w:rPr>
          <w:b/>
        </w:rPr>
        <w:t xml:space="preserve">Unit–7: </w:t>
      </w:r>
      <w:r w:rsidRPr="00A23A45">
        <w:rPr>
          <w:b/>
          <w:bCs/>
        </w:rPr>
        <w:t>Etiology, Pathophysiological features and symptoms of the following diseases.</w:t>
      </w:r>
      <w:r>
        <w:rPr>
          <w:b/>
          <w:bCs/>
        </w:rPr>
        <w:t xml:space="preserve"> </w:t>
      </w:r>
      <w:r w:rsidRPr="00A23A45">
        <w:rPr>
          <w:b/>
          <w:bCs/>
        </w:rPr>
        <w:t>(</w:t>
      </w:r>
      <w:r>
        <w:rPr>
          <w:b/>
          <w:bCs/>
        </w:rPr>
        <w:t>27</w:t>
      </w:r>
      <w:r w:rsidRPr="00A23A45">
        <w:rPr>
          <w:b/>
          <w:bCs/>
        </w:rPr>
        <w:t xml:space="preserve"> hours)</w:t>
      </w:r>
    </w:p>
    <w:p w:rsidR="00B63CF4" w:rsidRPr="00A23A45" w:rsidRDefault="00B63CF4" w:rsidP="00B63CF4">
      <w:pPr>
        <w:pStyle w:val="Default"/>
        <w:jc w:val="both"/>
      </w:pPr>
      <w:r w:rsidRPr="00A23A45">
        <w:t>Asthma, Chronic obstructive</w:t>
      </w:r>
      <w:r w:rsidRPr="00A23A45">
        <w:rPr>
          <w:b/>
          <w:bCs/>
        </w:rPr>
        <w:t xml:space="preserve"> </w:t>
      </w:r>
      <w:r w:rsidRPr="00A23A45">
        <w:t xml:space="preserve">pulmonary diseases, Peptic ulcer. Chronic glomerulonephritis. Diarrheal diseases. Jaundice and cholestasis. Diabetes mellitus. Graves’s disease. Diffuse nontoxic goiter and multinodular goiter. Osteomyelitis. Rheumatic and infectious arthritis. Myasthenia gravis. Epilepsy, Degenerative disorders (Alzheimer’s disease, Parkinsonism disease), sexually transmitted diseases, tuberculosis, and anemias. </w:t>
      </w:r>
    </w:p>
    <w:p w:rsidR="00B63CF4" w:rsidRPr="00A23A45" w:rsidRDefault="00B63CF4" w:rsidP="00B63CF4">
      <w:pPr>
        <w:pStyle w:val="Default"/>
        <w:jc w:val="both"/>
        <w:rPr>
          <w:b/>
          <w:bCs/>
        </w:rPr>
      </w:pPr>
    </w:p>
    <w:p w:rsidR="00B63CF4" w:rsidRPr="00A23A45" w:rsidRDefault="00B63CF4" w:rsidP="00B63CF4">
      <w:pPr>
        <w:pStyle w:val="Default"/>
        <w:jc w:val="both"/>
        <w:rPr>
          <w:b/>
          <w:bCs/>
        </w:rPr>
      </w:pPr>
    </w:p>
    <w:p w:rsidR="00B63CF4" w:rsidRPr="00A23A45" w:rsidRDefault="00B63CF4" w:rsidP="00B63CF4">
      <w:pPr>
        <w:spacing w:after="0" w:line="240" w:lineRule="auto"/>
        <w:jc w:val="both"/>
        <w:rPr>
          <w:rFonts w:ascii="Times New Roman" w:hAnsi="Times New Roman"/>
          <w:sz w:val="30"/>
          <w:szCs w:val="24"/>
        </w:rPr>
      </w:pPr>
      <w:r w:rsidRPr="00A23A45">
        <w:rPr>
          <w:rFonts w:ascii="Times New Roman" w:hAnsi="Times New Roman"/>
          <w:b/>
          <w:sz w:val="30"/>
          <w:szCs w:val="24"/>
        </w:rPr>
        <w:t xml:space="preserve">Books </w:t>
      </w:r>
      <w:r>
        <w:rPr>
          <w:rFonts w:ascii="Times New Roman" w:hAnsi="Times New Roman"/>
          <w:b/>
          <w:sz w:val="30"/>
          <w:szCs w:val="24"/>
        </w:rPr>
        <w:t xml:space="preserve">&amp; Other Resources </w:t>
      </w:r>
      <w:r w:rsidRPr="00A23A45">
        <w:rPr>
          <w:rFonts w:ascii="Times New Roman" w:hAnsi="Times New Roman"/>
          <w:b/>
          <w:sz w:val="30"/>
          <w:szCs w:val="24"/>
        </w:rPr>
        <w:t>Recommended</w:t>
      </w:r>
    </w:p>
    <w:p w:rsidR="00B63CF4" w:rsidRPr="00A23A45" w:rsidRDefault="00B63CF4" w:rsidP="00B63CF4">
      <w:pPr>
        <w:autoSpaceDE w:val="0"/>
        <w:autoSpaceDN w:val="0"/>
        <w:adjustRightInd w:val="0"/>
        <w:jc w:val="both"/>
        <w:rPr>
          <w:rFonts w:ascii="Times New Roman" w:hAnsi="Times New Roman"/>
          <w:color w:val="000000"/>
          <w:sz w:val="24"/>
          <w:szCs w:val="24"/>
        </w:rPr>
      </w:pPr>
      <w:r w:rsidRPr="00A23A45">
        <w:rPr>
          <w:rFonts w:ascii="Times New Roman" w:hAnsi="Times New Roman"/>
          <w:color w:val="000000"/>
          <w:sz w:val="24"/>
          <w:szCs w:val="24"/>
        </w:rPr>
        <w:t xml:space="preserve">1. Sue E. </w:t>
      </w:r>
      <w:proofErr w:type="spellStart"/>
      <w:r w:rsidRPr="00A23A45">
        <w:rPr>
          <w:rFonts w:ascii="Times New Roman" w:hAnsi="Times New Roman"/>
          <w:color w:val="000000"/>
          <w:sz w:val="24"/>
          <w:szCs w:val="24"/>
        </w:rPr>
        <w:t>Huether</w:t>
      </w:r>
      <w:proofErr w:type="spellEnd"/>
      <w:r w:rsidRPr="00A23A45">
        <w:rPr>
          <w:rFonts w:ascii="Times New Roman" w:hAnsi="Times New Roman"/>
          <w:color w:val="000000"/>
          <w:sz w:val="24"/>
          <w:szCs w:val="24"/>
        </w:rPr>
        <w:t xml:space="preserve"> and Kathryn L. </w:t>
      </w:r>
      <w:proofErr w:type="spellStart"/>
      <w:r w:rsidRPr="00A23A45">
        <w:rPr>
          <w:rFonts w:ascii="Times New Roman" w:hAnsi="Times New Roman"/>
          <w:color w:val="000000"/>
          <w:sz w:val="24"/>
          <w:szCs w:val="24"/>
        </w:rPr>
        <w:t>McCance</w:t>
      </w:r>
      <w:proofErr w:type="spellEnd"/>
      <w:r w:rsidRPr="00A23A45">
        <w:rPr>
          <w:rFonts w:ascii="Times New Roman" w:hAnsi="Times New Roman"/>
          <w:color w:val="000000"/>
          <w:sz w:val="24"/>
          <w:szCs w:val="24"/>
        </w:rPr>
        <w:t>. Understanding Pathophysiology. Mosby. Latest Edition</w:t>
      </w:r>
    </w:p>
    <w:p w:rsidR="00B63CF4" w:rsidRPr="00A23A45" w:rsidRDefault="00B63CF4" w:rsidP="00B63CF4">
      <w:pPr>
        <w:autoSpaceDE w:val="0"/>
        <w:autoSpaceDN w:val="0"/>
        <w:adjustRightInd w:val="0"/>
        <w:jc w:val="both"/>
        <w:rPr>
          <w:rFonts w:ascii="Times New Roman" w:hAnsi="Times New Roman"/>
          <w:color w:val="000000"/>
          <w:sz w:val="24"/>
          <w:szCs w:val="24"/>
        </w:rPr>
      </w:pPr>
      <w:r w:rsidRPr="00A23A45">
        <w:rPr>
          <w:rFonts w:ascii="Times New Roman" w:hAnsi="Times New Roman"/>
          <w:color w:val="000000"/>
          <w:sz w:val="24"/>
          <w:szCs w:val="24"/>
        </w:rPr>
        <w:t>2. Clayton, F. Parkinson. Study Guide and Workbook for Understanding Pathophysiology. Mosby. Latest Edition</w:t>
      </w:r>
    </w:p>
    <w:p w:rsidR="00B63CF4" w:rsidRPr="00A23A45" w:rsidRDefault="00B63CF4" w:rsidP="00B63CF4">
      <w:pPr>
        <w:autoSpaceDE w:val="0"/>
        <w:autoSpaceDN w:val="0"/>
        <w:adjustRightInd w:val="0"/>
        <w:jc w:val="both"/>
        <w:rPr>
          <w:rFonts w:ascii="Times New Roman" w:hAnsi="Times New Roman"/>
          <w:color w:val="000000"/>
          <w:sz w:val="24"/>
          <w:szCs w:val="24"/>
        </w:rPr>
      </w:pPr>
      <w:r w:rsidRPr="00A23A45">
        <w:rPr>
          <w:rFonts w:ascii="Times New Roman" w:hAnsi="Times New Roman"/>
          <w:color w:val="000000"/>
          <w:sz w:val="24"/>
          <w:szCs w:val="24"/>
        </w:rPr>
        <w:t>3. Corwin E. Handbook of Pathophysiology 2nd edition, Lippincott, 2000 or most recent edition</w:t>
      </w:r>
    </w:p>
    <w:p w:rsidR="00B63CF4" w:rsidRPr="00A23A45" w:rsidRDefault="00B63CF4" w:rsidP="00B63CF4">
      <w:pPr>
        <w:autoSpaceDE w:val="0"/>
        <w:autoSpaceDN w:val="0"/>
        <w:adjustRightInd w:val="0"/>
        <w:jc w:val="both"/>
        <w:rPr>
          <w:rFonts w:ascii="Times New Roman" w:hAnsi="Times New Roman"/>
          <w:color w:val="000000"/>
          <w:sz w:val="24"/>
          <w:szCs w:val="24"/>
        </w:rPr>
      </w:pPr>
      <w:r w:rsidRPr="00A23A45">
        <w:rPr>
          <w:rFonts w:ascii="Times New Roman" w:hAnsi="Times New Roman"/>
          <w:color w:val="000000"/>
          <w:sz w:val="24"/>
          <w:szCs w:val="24"/>
        </w:rPr>
        <w:t>4. Hogan, M &amp; Hill, K Pathophysiology, Review &amp; Rationales 2004 Prentice Hall publishing.</w:t>
      </w:r>
    </w:p>
    <w:p w:rsidR="00B63CF4" w:rsidRPr="00A23A45" w:rsidRDefault="00B63CF4" w:rsidP="00B63CF4">
      <w:pPr>
        <w:pStyle w:val="Heading3"/>
        <w:spacing w:before="0"/>
        <w:jc w:val="both"/>
        <w:rPr>
          <w:rFonts w:ascii="Times New Roman" w:eastAsia="Calibri" w:hAnsi="Times New Roman"/>
          <w:b w:val="0"/>
          <w:bCs w:val="0"/>
          <w:color w:val="000000"/>
          <w:sz w:val="24"/>
          <w:szCs w:val="24"/>
        </w:rPr>
      </w:pPr>
      <w:r w:rsidRPr="00A23A45">
        <w:rPr>
          <w:rFonts w:ascii="Times New Roman" w:eastAsia="Calibri" w:hAnsi="Times New Roman"/>
          <w:b w:val="0"/>
          <w:bCs w:val="0"/>
          <w:color w:val="000000"/>
          <w:sz w:val="24"/>
          <w:szCs w:val="24"/>
        </w:rPr>
        <w:t xml:space="preserve">5. </w:t>
      </w:r>
      <w:proofErr w:type="spellStart"/>
      <w:r w:rsidRPr="00A23A45">
        <w:rPr>
          <w:rFonts w:ascii="Times New Roman" w:eastAsia="Calibri" w:hAnsi="Times New Roman"/>
          <w:b w:val="0"/>
          <w:bCs w:val="0"/>
          <w:color w:val="000000"/>
          <w:sz w:val="24"/>
          <w:szCs w:val="24"/>
        </w:rPr>
        <w:t>Muralitharan</w:t>
      </w:r>
      <w:proofErr w:type="spellEnd"/>
      <w:r w:rsidRPr="00A23A45">
        <w:rPr>
          <w:rFonts w:ascii="Times New Roman" w:eastAsia="Calibri" w:hAnsi="Times New Roman"/>
          <w:b w:val="0"/>
          <w:bCs w:val="0"/>
          <w:color w:val="000000"/>
          <w:sz w:val="24"/>
          <w:szCs w:val="24"/>
        </w:rPr>
        <w:t xml:space="preserve"> Nair and Ian </w:t>
      </w:r>
      <w:proofErr w:type="spellStart"/>
      <w:r w:rsidRPr="00A23A45">
        <w:rPr>
          <w:rFonts w:ascii="Times New Roman" w:eastAsia="Calibri" w:hAnsi="Times New Roman"/>
          <w:b w:val="0"/>
          <w:bCs w:val="0"/>
          <w:color w:val="000000"/>
          <w:sz w:val="24"/>
          <w:szCs w:val="24"/>
        </w:rPr>
        <w:t>Peate</w:t>
      </w:r>
      <w:proofErr w:type="spellEnd"/>
      <w:r w:rsidRPr="00A23A45">
        <w:rPr>
          <w:rFonts w:ascii="Times New Roman" w:eastAsia="Calibri" w:hAnsi="Times New Roman"/>
          <w:b w:val="0"/>
          <w:bCs w:val="0"/>
          <w:color w:val="000000"/>
          <w:sz w:val="24"/>
          <w:szCs w:val="24"/>
        </w:rPr>
        <w:t xml:space="preserve"> (2009) Fundamentals of Applied Pathophysiology: An Essential Guide for Nursing Students.</w:t>
      </w:r>
    </w:p>
    <w:p w:rsidR="00B63CF4" w:rsidRPr="00A23A45" w:rsidRDefault="00B63CF4" w:rsidP="00B63CF4">
      <w:pPr>
        <w:pStyle w:val="Heading3"/>
        <w:spacing w:before="0"/>
        <w:jc w:val="both"/>
        <w:rPr>
          <w:rFonts w:ascii="Times New Roman" w:eastAsia="Calibri" w:hAnsi="Times New Roman"/>
          <w:b w:val="0"/>
          <w:bCs w:val="0"/>
          <w:color w:val="000000"/>
          <w:sz w:val="24"/>
          <w:szCs w:val="24"/>
        </w:rPr>
      </w:pPr>
      <w:r w:rsidRPr="00A23A45">
        <w:rPr>
          <w:rFonts w:ascii="Times New Roman" w:eastAsia="Calibri" w:hAnsi="Times New Roman"/>
          <w:b w:val="0"/>
          <w:bCs w:val="0"/>
          <w:color w:val="000000"/>
          <w:sz w:val="24"/>
          <w:szCs w:val="24"/>
        </w:rPr>
        <w:t xml:space="preserve">6. Kathryn L. </w:t>
      </w:r>
      <w:proofErr w:type="spellStart"/>
      <w:r w:rsidRPr="00A23A45">
        <w:rPr>
          <w:rFonts w:ascii="Times New Roman" w:eastAsia="Calibri" w:hAnsi="Times New Roman"/>
          <w:b w:val="0"/>
          <w:bCs w:val="0"/>
          <w:color w:val="000000"/>
          <w:sz w:val="24"/>
          <w:szCs w:val="24"/>
        </w:rPr>
        <w:t>McCance</w:t>
      </w:r>
      <w:proofErr w:type="spellEnd"/>
      <w:r w:rsidRPr="00A23A45">
        <w:rPr>
          <w:rFonts w:ascii="Times New Roman" w:eastAsia="Calibri" w:hAnsi="Times New Roman"/>
          <w:b w:val="0"/>
          <w:bCs w:val="0"/>
          <w:color w:val="000000"/>
          <w:sz w:val="24"/>
          <w:szCs w:val="24"/>
        </w:rPr>
        <w:t xml:space="preserve"> and Sue E. </w:t>
      </w:r>
      <w:proofErr w:type="spellStart"/>
      <w:r w:rsidRPr="00A23A45">
        <w:rPr>
          <w:rFonts w:ascii="Times New Roman" w:eastAsia="Calibri" w:hAnsi="Times New Roman"/>
          <w:b w:val="0"/>
          <w:bCs w:val="0"/>
          <w:color w:val="000000"/>
          <w:sz w:val="24"/>
          <w:szCs w:val="24"/>
        </w:rPr>
        <w:t>Huether</w:t>
      </w:r>
      <w:proofErr w:type="spellEnd"/>
      <w:r w:rsidRPr="00A23A45">
        <w:rPr>
          <w:rFonts w:ascii="Times New Roman" w:eastAsia="Calibri" w:hAnsi="Times New Roman"/>
          <w:b w:val="0"/>
          <w:bCs w:val="0"/>
          <w:color w:val="000000"/>
          <w:sz w:val="24"/>
          <w:szCs w:val="24"/>
        </w:rPr>
        <w:t xml:space="preserve"> (2009) </w:t>
      </w:r>
      <w:proofErr w:type="gramStart"/>
      <w:r w:rsidRPr="00A23A45">
        <w:rPr>
          <w:rFonts w:ascii="Times New Roman" w:eastAsia="Calibri" w:hAnsi="Times New Roman"/>
          <w:b w:val="0"/>
          <w:bCs w:val="0"/>
          <w:color w:val="000000"/>
          <w:sz w:val="24"/>
          <w:szCs w:val="24"/>
        </w:rPr>
        <w:t xml:space="preserve">-  </w:t>
      </w:r>
      <w:proofErr w:type="gramEnd"/>
      <w:r w:rsidRPr="00A23A45">
        <w:rPr>
          <w:rFonts w:ascii="Times New Roman" w:eastAsia="Calibri" w:hAnsi="Times New Roman"/>
          <w:b w:val="0"/>
          <w:bCs w:val="0"/>
          <w:color w:val="000000"/>
          <w:sz w:val="24"/>
          <w:szCs w:val="24"/>
        </w:rPr>
        <w:fldChar w:fldCharType="begin"/>
      </w:r>
      <w:r w:rsidRPr="00A23A45">
        <w:rPr>
          <w:rFonts w:ascii="Times New Roman" w:eastAsia="Calibri" w:hAnsi="Times New Roman"/>
          <w:b w:val="0"/>
          <w:bCs w:val="0"/>
          <w:color w:val="000000"/>
          <w:sz w:val="24"/>
          <w:szCs w:val="24"/>
        </w:rPr>
        <w:instrText>HYPERLINK "http://www.amazon.co.uk/Pathophysiology-Biologic-Disease-Adults-Children/dp/0323065848/ref=sr_1_3?s=books&amp;ie=UTF8&amp;qid=1336302433&amp;sr=1-3"</w:instrText>
      </w:r>
      <w:r w:rsidRPr="00A23A45">
        <w:rPr>
          <w:rFonts w:ascii="Times New Roman" w:eastAsia="Calibri" w:hAnsi="Times New Roman"/>
          <w:b w:val="0"/>
          <w:bCs w:val="0"/>
          <w:color w:val="000000"/>
          <w:sz w:val="24"/>
          <w:szCs w:val="24"/>
        </w:rPr>
        <w:fldChar w:fldCharType="separate"/>
      </w:r>
      <w:r w:rsidRPr="00A23A45">
        <w:rPr>
          <w:rFonts w:ascii="Times New Roman" w:eastAsia="Calibri" w:hAnsi="Times New Roman"/>
          <w:b w:val="0"/>
          <w:bCs w:val="0"/>
          <w:color w:val="000000"/>
          <w:sz w:val="24"/>
          <w:szCs w:val="24"/>
        </w:rPr>
        <w:t>Pathophysiology: The Biologic Basis for Disease in Adults and Children</w:t>
      </w:r>
      <w:r w:rsidRPr="00A23A45">
        <w:rPr>
          <w:rFonts w:ascii="Times New Roman" w:eastAsia="Calibri" w:hAnsi="Times New Roman"/>
          <w:b w:val="0"/>
          <w:bCs w:val="0"/>
          <w:color w:val="000000"/>
          <w:sz w:val="24"/>
          <w:szCs w:val="24"/>
        </w:rPr>
        <w:fldChar w:fldCharType="end"/>
      </w:r>
      <w:r w:rsidRPr="00A23A45">
        <w:rPr>
          <w:rFonts w:ascii="Times New Roman" w:eastAsia="Calibri" w:hAnsi="Times New Roman"/>
          <w:b w:val="0"/>
          <w:bCs w:val="0"/>
          <w:color w:val="000000"/>
          <w:sz w:val="24"/>
          <w:szCs w:val="24"/>
        </w:rPr>
        <w:t>.</w:t>
      </w:r>
    </w:p>
    <w:p w:rsidR="00B63CF4" w:rsidRPr="00A23A45" w:rsidRDefault="00B63CF4" w:rsidP="00B63CF4">
      <w:pPr>
        <w:pStyle w:val="Heading3"/>
        <w:spacing w:before="0"/>
        <w:jc w:val="both"/>
        <w:rPr>
          <w:rFonts w:ascii="Times New Roman" w:eastAsia="Calibri" w:hAnsi="Times New Roman"/>
          <w:b w:val="0"/>
          <w:bCs w:val="0"/>
          <w:color w:val="000000"/>
          <w:sz w:val="24"/>
          <w:szCs w:val="24"/>
        </w:rPr>
      </w:pPr>
      <w:r w:rsidRPr="00A23A45">
        <w:rPr>
          <w:rFonts w:ascii="Times New Roman" w:eastAsia="Calibri" w:hAnsi="Times New Roman"/>
          <w:b w:val="0"/>
          <w:bCs w:val="0"/>
          <w:color w:val="000000"/>
          <w:sz w:val="24"/>
          <w:szCs w:val="24"/>
        </w:rPr>
        <w:t xml:space="preserve">7. Carol Mattson </w:t>
      </w:r>
      <w:proofErr w:type="spellStart"/>
      <w:r w:rsidRPr="00A23A45">
        <w:rPr>
          <w:rFonts w:ascii="Times New Roman" w:eastAsia="Calibri" w:hAnsi="Times New Roman"/>
          <w:b w:val="0"/>
          <w:bCs w:val="0"/>
          <w:color w:val="000000"/>
          <w:sz w:val="24"/>
          <w:szCs w:val="24"/>
        </w:rPr>
        <w:t>Porth</w:t>
      </w:r>
      <w:proofErr w:type="spellEnd"/>
      <w:r w:rsidRPr="00A23A45">
        <w:rPr>
          <w:rFonts w:ascii="Times New Roman" w:eastAsia="Calibri" w:hAnsi="Times New Roman"/>
          <w:b w:val="0"/>
          <w:bCs w:val="0"/>
          <w:color w:val="000000"/>
          <w:sz w:val="24"/>
          <w:szCs w:val="24"/>
        </w:rPr>
        <w:t xml:space="preserve"> and Glenn </w:t>
      </w:r>
      <w:proofErr w:type="spellStart"/>
      <w:r w:rsidRPr="00A23A45">
        <w:rPr>
          <w:rFonts w:ascii="Times New Roman" w:eastAsia="Calibri" w:hAnsi="Times New Roman"/>
          <w:b w:val="0"/>
          <w:bCs w:val="0"/>
          <w:color w:val="000000"/>
          <w:sz w:val="24"/>
          <w:szCs w:val="24"/>
        </w:rPr>
        <w:t>Matfin</w:t>
      </w:r>
      <w:proofErr w:type="spellEnd"/>
      <w:r w:rsidRPr="00A23A45">
        <w:rPr>
          <w:rFonts w:ascii="Times New Roman" w:eastAsia="Calibri" w:hAnsi="Times New Roman"/>
          <w:b w:val="0"/>
          <w:bCs w:val="0"/>
          <w:color w:val="000000"/>
          <w:sz w:val="24"/>
          <w:szCs w:val="24"/>
        </w:rPr>
        <w:t xml:space="preserve"> - </w:t>
      </w:r>
      <w:hyperlink r:id="rId5" w:history="1">
        <w:r w:rsidRPr="00A23A45">
          <w:rPr>
            <w:rFonts w:ascii="Times New Roman" w:eastAsia="Calibri" w:hAnsi="Times New Roman"/>
            <w:b w:val="0"/>
            <w:bCs w:val="0"/>
            <w:color w:val="000000"/>
            <w:sz w:val="24"/>
            <w:szCs w:val="24"/>
          </w:rPr>
          <w:t>Essentials of Pathophysiology: Concepts of Altered Health States (International Edition 2010)</w:t>
        </w:r>
      </w:hyperlink>
      <w:r w:rsidRPr="00A23A45">
        <w:rPr>
          <w:rFonts w:ascii="Times New Roman" w:eastAsia="Calibri" w:hAnsi="Times New Roman"/>
          <w:b w:val="0"/>
          <w:bCs w:val="0"/>
          <w:color w:val="000000"/>
          <w:sz w:val="24"/>
          <w:szCs w:val="24"/>
        </w:rPr>
        <w:t>.</w:t>
      </w:r>
    </w:p>
    <w:p w:rsidR="00B63CF4" w:rsidRDefault="00B63CF4" w:rsidP="00B63CF4">
      <w:pPr>
        <w:pStyle w:val="Heading3"/>
        <w:spacing w:before="0"/>
        <w:jc w:val="both"/>
        <w:rPr>
          <w:rFonts w:ascii="Times New Roman" w:eastAsia="Calibri" w:hAnsi="Times New Roman"/>
          <w:b w:val="0"/>
          <w:bCs w:val="0"/>
          <w:color w:val="000000"/>
          <w:sz w:val="24"/>
          <w:szCs w:val="24"/>
        </w:rPr>
      </w:pPr>
      <w:r w:rsidRPr="00A23A45">
        <w:rPr>
          <w:rFonts w:ascii="Times New Roman" w:eastAsia="Calibri" w:hAnsi="Times New Roman"/>
          <w:b w:val="0"/>
          <w:bCs w:val="0"/>
          <w:color w:val="000000"/>
          <w:sz w:val="24"/>
          <w:szCs w:val="24"/>
        </w:rPr>
        <w:t xml:space="preserve">8. Barbara E. Gould and </w:t>
      </w:r>
      <w:proofErr w:type="spellStart"/>
      <w:r w:rsidRPr="00A23A45">
        <w:rPr>
          <w:rFonts w:ascii="Times New Roman" w:eastAsia="Calibri" w:hAnsi="Times New Roman"/>
          <w:b w:val="0"/>
          <w:bCs w:val="0"/>
          <w:color w:val="000000"/>
          <w:sz w:val="24"/>
          <w:szCs w:val="24"/>
        </w:rPr>
        <w:t>Ruthanna</w:t>
      </w:r>
      <w:proofErr w:type="spellEnd"/>
      <w:r w:rsidRPr="00A23A45">
        <w:rPr>
          <w:rFonts w:ascii="Times New Roman" w:eastAsia="Calibri" w:hAnsi="Times New Roman"/>
          <w:b w:val="0"/>
          <w:bCs w:val="0"/>
          <w:color w:val="000000"/>
          <w:sz w:val="24"/>
          <w:szCs w:val="24"/>
        </w:rPr>
        <w:t xml:space="preserve"> Dyer (2010) - </w:t>
      </w:r>
      <w:hyperlink r:id="rId6" w:history="1">
        <w:r w:rsidRPr="00A23A45">
          <w:rPr>
            <w:rFonts w:ascii="Times New Roman" w:eastAsia="Calibri" w:hAnsi="Times New Roman"/>
            <w:b w:val="0"/>
            <w:bCs w:val="0"/>
            <w:color w:val="000000"/>
            <w:sz w:val="24"/>
            <w:szCs w:val="24"/>
          </w:rPr>
          <w:t>Pathophysiology for the Health Professions</w:t>
        </w:r>
      </w:hyperlink>
      <w:r w:rsidRPr="00A23A45">
        <w:rPr>
          <w:rFonts w:ascii="Times New Roman" w:eastAsia="Calibri" w:hAnsi="Times New Roman"/>
          <w:b w:val="0"/>
          <w:bCs w:val="0"/>
          <w:color w:val="000000"/>
          <w:sz w:val="24"/>
          <w:szCs w:val="24"/>
        </w:rPr>
        <w:t xml:space="preserve">. </w:t>
      </w:r>
    </w:p>
    <w:p w:rsidR="00B63CF4" w:rsidRPr="00A4394F" w:rsidRDefault="00B63CF4" w:rsidP="00B63CF4">
      <w:pPr>
        <w:pStyle w:val="Heading3"/>
        <w:spacing w:before="0"/>
        <w:jc w:val="both"/>
        <w:rPr>
          <w:rFonts w:ascii="Times New Roman" w:eastAsia="Calibri" w:hAnsi="Times New Roman"/>
          <w:b w:val="0"/>
          <w:bCs w:val="0"/>
          <w:color w:val="000000"/>
          <w:sz w:val="24"/>
          <w:szCs w:val="24"/>
        </w:rPr>
      </w:pPr>
      <w:r w:rsidRPr="00A4394F">
        <w:rPr>
          <w:rFonts w:ascii="Times New Roman" w:eastAsia="Calibri" w:hAnsi="Times New Roman"/>
          <w:b w:val="0"/>
          <w:bCs w:val="0"/>
          <w:iCs/>
          <w:color w:val="000000"/>
          <w:sz w:val="24"/>
          <w:szCs w:val="24"/>
        </w:rPr>
        <w:t xml:space="preserve">9. </w:t>
      </w:r>
      <w:hyperlink r:id="rId7" w:history="1">
        <w:r w:rsidRPr="00A4394F">
          <w:rPr>
            <w:rFonts w:ascii="Times New Roman" w:eastAsia="Calibri" w:hAnsi="Times New Roman"/>
            <w:b w:val="0"/>
            <w:bCs w:val="0"/>
            <w:iCs/>
            <w:color w:val="000000"/>
            <w:sz w:val="24"/>
            <w:szCs w:val="24"/>
          </w:rPr>
          <w:t>Robert A. Weinberg</w:t>
        </w:r>
      </w:hyperlink>
      <w:r w:rsidRPr="00A4394F">
        <w:rPr>
          <w:rFonts w:ascii="Times New Roman" w:eastAsia="Calibri" w:hAnsi="Times New Roman"/>
          <w:b w:val="0"/>
          <w:bCs w:val="0"/>
          <w:iCs/>
          <w:color w:val="000000"/>
          <w:sz w:val="24"/>
          <w:szCs w:val="24"/>
        </w:rPr>
        <w:t xml:space="preserve"> - </w:t>
      </w:r>
      <w:hyperlink r:id="rId8" w:history="1">
        <w:r w:rsidRPr="00A4394F">
          <w:rPr>
            <w:rFonts w:ascii="Times New Roman" w:eastAsia="Calibri" w:hAnsi="Times New Roman"/>
            <w:b w:val="0"/>
            <w:bCs w:val="0"/>
            <w:iCs/>
            <w:color w:val="000000"/>
            <w:sz w:val="24"/>
            <w:szCs w:val="24"/>
          </w:rPr>
          <w:t>The Biology of Cancer</w:t>
        </w:r>
      </w:hyperlink>
      <w:r w:rsidRPr="00A4394F">
        <w:rPr>
          <w:rFonts w:ascii="Times New Roman" w:eastAsia="Calibri" w:hAnsi="Times New Roman"/>
          <w:b w:val="0"/>
          <w:bCs w:val="0"/>
          <w:iCs/>
          <w:color w:val="000000"/>
          <w:sz w:val="24"/>
          <w:szCs w:val="24"/>
        </w:rPr>
        <w:t>. Taylor &amp; Francis -2006.</w:t>
      </w:r>
    </w:p>
    <w:p w:rsidR="00B63CF4" w:rsidRPr="00A23A45" w:rsidRDefault="00B63CF4" w:rsidP="00B63CF4">
      <w:pPr>
        <w:jc w:val="center"/>
        <w:rPr>
          <w:rFonts w:ascii="Times New Roman" w:hAnsi="Times New Roman"/>
          <w:b/>
          <w:sz w:val="30"/>
          <w:szCs w:val="24"/>
          <w:u w:val="single"/>
        </w:rPr>
      </w:pPr>
      <w:r w:rsidRPr="00A23A45">
        <w:rPr>
          <w:rFonts w:ascii="Times New Roman" w:eastAsia="Times New Roman" w:hAnsi="Times New Roman"/>
          <w:b/>
          <w:bCs/>
          <w:iCs/>
          <w:sz w:val="24"/>
          <w:szCs w:val="24"/>
        </w:rPr>
        <w:br w:type="page"/>
      </w:r>
      <w:r w:rsidRPr="008A1CDB">
        <w:rPr>
          <w:rFonts w:ascii="Times New Roman" w:hAnsi="Times New Roman"/>
          <w:b/>
          <w:sz w:val="34"/>
          <w:szCs w:val="24"/>
          <w:u w:val="single"/>
        </w:rPr>
        <w:lastRenderedPageBreak/>
        <w:t>SIXTH SEMESTER</w:t>
      </w:r>
    </w:p>
    <w:p w:rsidR="00B63CF4" w:rsidRPr="007736C9" w:rsidRDefault="00B63CF4" w:rsidP="00B63CF4">
      <w:pPr>
        <w:spacing w:before="120" w:line="240" w:lineRule="auto"/>
        <w:jc w:val="both"/>
        <w:rPr>
          <w:rFonts w:ascii="Times New Roman" w:eastAsia="Times New Roman" w:hAnsi="Times New Roman"/>
          <w:b/>
          <w:bCs/>
          <w:i/>
          <w:sz w:val="24"/>
          <w:szCs w:val="24"/>
        </w:rPr>
      </w:pPr>
      <w:r>
        <w:rPr>
          <w:rFonts w:ascii="Times New Roman" w:eastAsia="Times New Roman" w:hAnsi="Times New Roman"/>
          <w:b/>
          <w:bCs/>
          <w:iCs/>
          <w:sz w:val="28"/>
          <w:szCs w:val="24"/>
        </w:rPr>
        <w:t>PHAR 321</w:t>
      </w:r>
      <w:r w:rsidRPr="00661B8D">
        <w:rPr>
          <w:rFonts w:ascii="Times New Roman" w:eastAsia="Times New Roman" w:hAnsi="Times New Roman"/>
          <w:b/>
          <w:bCs/>
          <w:iCs/>
          <w:sz w:val="28"/>
          <w:szCs w:val="24"/>
        </w:rPr>
        <w:t xml:space="preserve"> </w:t>
      </w:r>
      <w:r>
        <w:rPr>
          <w:rFonts w:ascii="Times New Roman" w:eastAsia="Times New Roman" w:hAnsi="Times New Roman"/>
          <w:b/>
          <w:bCs/>
          <w:iCs/>
          <w:sz w:val="28"/>
          <w:szCs w:val="24"/>
        </w:rPr>
        <w:tab/>
      </w:r>
      <w:r w:rsidRPr="00661B8D">
        <w:rPr>
          <w:rFonts w:ascii="Times New Roman" w:eastAsia="Times New Roman" w:hAnsi="Times New Roman"/>
          <w:b/>
          <w:bCs/>
          <w:iCs/>
          <w:sz w:val="28"/>
          <w:szCs w:val="24"/>
        </w:rPr>
        <w:t>Medicinal Chemistry II</w:t>
      </w:r>
      <w:r>
        <w:rPr>
          <w:rFonts w:ascii="Times New Roman" w:eastAsia="Times New Roman" w:hAnsi="Times New Roman"/>
          <w:b/>
          <w:bCs/>
          <w:iCs/>
          <w:sz w:val="28"/>
          <w:szCs w:val="24"/>
        </w:rPr>
        <w:tab/>
      </w:r>
      <w:r>
        <w:rPr>
          <w:rFonts w:ascii="Times New Roman" w:eastAsia="Times New Roman" w:hAnsi="Times New Roman"/>
          <w:b/>
          <w:bCs/>
          <w:iCs/>
          <w:sz w:val="28"/>
          <w:szCs w:val="24"/>
        </w:rPr>
        <w:tab/>
      </w:r>
      <w:r>
        <w:rPr>
          <w:rFonts w:ascii="Times New Roman" w:eastAsia="Times New Roman" w:hAnsi="Times New Roman"/>
          <w:b/>
          <w:bCs/>
          <w:iCs/>
          <w:sz w:val="28"/>
          <w:szCs w:val="24"/>
        </w:rPr>
        <w:tab/>
      </w:r>
      <w:r w:rsidRPr="00661B8D">
        <w:rPr>
          <w:rFonts w:ascii="Times New Roman" w:eastAsia="Times New Roman" w:hAnsi="Times New Roman"/>
          <w:b/>
          <w:bCs/>
          <w:iCs/>
          <w:sz w:val="28"/>
          <w:szCs w:val="24"/>
        </w:rPr>
        <w:t xml:space="preserve"> (60 hours)</w:t>
      </w:r>
      <w:r w:rsidRPr="007736C9">
        <w:rPr>
          <w:rFonts w:ascii="Times New Roman" w:eastAsia="Times New Roman" w:hAnsi="Times New Roman"/>
          <w:b/>
          <w:bCs/>
          <w:i/>
          <w:sz w:val="24"/>
          <w:szCs w:val="24"/>
        </w:rPr>
        <w:tab/>
      </w:r>
    </w:p>
    <w:p w:rsidR="00B63CF4" w:rsidRPr="005867E4" w:rsidRDefault="00B63CF4" w:rsidP="00B63CF4">
      <w:pPr>
        <w:pStyle w:val="ListParagraph"/>
        <w:ind w:left="0"/>
        <w:jc w:val="both"/>
        <w:rPr>
          <w:rFonts w:ascii="Times New Roman" w:hAnsi="Times New Roman"/>
          <w:sz w:val="24"/>
          <w:szCs w:val="24"/>
        </w:rPr>
      </w:pPr>
      <w:r w:rsidRPr="005867E4">
        <w:rPr>
          <w:rFonts w:ascii="Times New Roman" w:hAnsi="Times New Roman"/>
          <w:sz w:val="24"/>
          <w:szCs w:val="24"/>
        </w:rPr>
        <w:t xml:space="preserve">Study of the following classes of compounds including their chemical classification, structure and nomenclature, physicochemical properties, mechanism of action, structure activity relationship (SAR), outline synthesis (of compounds </w:t>
      </w:r>
      <w:r>
        <w:rPr>
          <w:rFonts w:ascii="Times New Roman" w:hAnsi="Times New Roman"/>
          <w:sz w:val="24"/>
          <w:szCs w:val="24"/>
        </w:rPr>
        <w:t>with star)</w:t>
      </w:r>
    </w:p>
    <w:p w:rsidR="00B63CF4" w:rsidRPr="007736C9" w:rsidRDefault="00B63CF4" w:rsidP="00B63CF4">
      <w:pPr>
        <w:spacing w:line="240" w:lineRule="auto"/>
        <w:jc w:val="both"/>
        <w:rPr>
          <w:rFonts w:ascii="Times New Roman" w:hAnsi="Times New Roman"/>
          <w:b/>
          <w:sz w:val="24"/>
          <w:szCs w:val="24"/>
        </w:rPr>
      </w:pPr>
      <w:r w:rsidRPr="007736C9">
        <w:rPr>
          <w:rFonts w:ascii="Times New Roman" w:hAnsi="Times New Roman"/>
          <w:b/>
          <w:sz w:val="24"/>
          <w:szCs w:val="24"/>
        </w:rPr>
        <w:t>Unit – 1: Drugs Acting on CNS (</w:t>
      </w:r>
      <w:r>
        <w:rPr>
          <w:rFonts w:ascii="Times New Roman" w:hAnsi="Times New Roman"/>
          <w:b/>
          <w:sz w:val="24"/>
          <w:szCs w:val="24"/>
        </w:rPr>
        <w:t xml:space="preserve">25 </w:t>
      </w:r>
      <w:r w:rsidRPr="007736C9">
        <w:rPr>
          <w:rFonts w:ascii="Times New Roman" w:hAnsi="Times New Roman"/>
          <w:b/>
          <w:sz w:val="24"/>
          <w:szCs w:val="24"/>
        </w:rPr>
        <w:t>hours)</w:t>
      </w:r>
    </w:p>
    <w:p w:rsidR="00B63CF4" w:rsidRPr="007736C9" w:rsidRDefault="00B63CF4" w:rsidP="00B63CF4">
      <w:pPr>
        <w:spacing w:after="0" w:line="240" w:lineRule="auto"/>
        <w:jc w:val="both"/>
        <w:rPr>
          <w:rFonts w:ascii="Times New Roman" w:hAnsi="Times New Roman"/>
          <w:b/>
          <w:sz w:val="24"/>
          <w:szCs w:val="24"/>
        </w:rPr>
      </w:pPr>
      <w:r w:rsidRPr="007736C9">
        <w:rPr>
          <w:rFonts w:ascii="Times New Roman" w:hAnsi="Times New Roman"/>
          <w:b/>
          <w:sz w:val="24"/>
          <w:szCs w:val="24"/>
        </w:rPr>
        <w:t xml:space="preserve"> 1.1. General </w:t>
      </w:r>
      <w:proofErr w:type="gramStart"/>
      <w:r w:rsidRPr="007736C9">
        <w:rPr>
          <w:rFonts w:ascii="Times New Roman" w:hAnsi="Times New Roman"/>
          <w:b/>
          <w:sz w:val="24"/>
          <w:szCs w:val="24"/>
        </w:rPr>
        <w:t xml:space="preserve">anesthetics  </w:t>
      </w:r>
      <w:r>
        <w:rPr>
          <w:rFonts w:ascii="Times New Roman" w:hAnsi="Times New Roman"/>
          <w:b/>
          <w:sz w:val="24"/>
          <w:szCs w:val="24"/>
        </w:rPr>
        <w:t>(</w:t>
      </w:r>
      <w:proofErr w:type="gramEnd"/>
      <w:r>
        <w:rPr>
          <w:rFonts w:ascii="Times New Roman" w:hAnsi="Times New Roman"/>
          <w:b/>
          <w:sz w:val="24"/>
          <w:szCs w:val="24"/>
        </w:rPr>
        <w:t xml:space="preserve">3 </w:t>
      </w:r>
      <w:proofErr w:type="spellStart"/>
      <w:r>
        <w:rPr>
          <w:rFonts w:ascii="Times New Roman" w:hAnsi="Times New Roman"/>
          <w:b/>
          <w:sz w:val="24"/>
          <w:szCs w:val="24"/>
        </w:rPr>
        <w:t>hrs</w:t>
      </w:r>
      <w:proofErr w:type="spellEnd"/>
      <w:r>
        <w:rPr>
          <w:rFonts w:ascii="Times New Roman" w:hAnsi="Times New Roman"/>
          <w:b/>
          <w:sz w:val="24"/>
          <w:szCs w:val="24"/>
        </w:rPr>
        <w:t>)</w:t>
      </w:r>
    </w:p>
    <w:p w:rsidR="00B63CF4" w:rsidRPr="007736C9" w:rsidRDefault="00B63CF4" w:rsidP="00B63CF4">
      <w:pPr>
        <w:spacing w:after="0" w:line="240" w:lineRule="auto"/>
        <w:jc w:val="both"/>
        <w:rPr>
          <w:rFonts w:ascii="Times New Roman" w:hAnsi="Times New Roman"/>
          <w:sz w:val="24"/>
          <w:szCs w:val="24"/>
        </w:rPr>
      </w:pPr>
      <w:r w:rsidRPr="007736C9">
        <w:rPr>
          <w:rFonts w:ascii="Times New Roman" w:hAnsi="Times New Roman"/>
          <w:sz w:val="24"/>
          <w:szCs w:val="24"/>
        </w:rPr>
        <w:t xml:space="preserve">Classification of General anesthetics, Inhalation anesthetics: Ideal properties of volatile anesthetics, Nitrous oxide*, Halothane*, and </w:t>
      </w:r>
      <w:proofErr w:type="spellStart"/>
      <w:r w:rsidRPr="007736C9">
        <w:rPr>
          <w:rFonts w:ascii="Times New Roman" w:hAnsi="Times New Roman"/>
          <w:sz w:val="24"/>
          <w:szCs w:val="24"/>
        </w:rPr>
        <w:t>Sevoflurane</w:t>
      </w:r>
      <w:proofErr w:type="spellEnd"/>
      <w:r w:rsidRPr="007736C9">
        <w:rPr>
          <w:rFonts w:ascii="Times New Roman" w:hAnsi="Times New Roman"/>
          <w:sz w:val="24"/>
          <w:szCs w:val="24"/>
        </w:rPr>
        <w:t xml:space="preserve">. Current intravenous anesthetic agents (non- opioid) Advantage, disadvantage and properties of Thiopental sodium*, </w:t>
      </w:r>
      <w:proofErr w:type="spellStart"/>
      <w:r w:rsidRPr="007736C9">
        <w:rPr>
          <w:rFonts w:ascii="Times New Roman" w:hAnsi="Times New Roman"/>
          <w:sz w:val="24"/>
          <w:szCs w:val="24"/>
        </w:rPr>
        <w:t>Thiamylal</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Propofol</w:t>
      </w:r>
      <w:proofErr w:type="gramStart"/>
      <w:r w:rsidRPr="007736C9">
        <w:rPr>
          <w:rFonts w:ascii="Times New Roman" w:hAnsi="Times New Roman"/>
          <w:sz w:val="24"/>
          <w:szCs w:val="24"/>
        </w:rPr>
        <w:t>,Ketamine</w:t>
      </w:r>
      <w:proofErr w:type="spellEnd"/>
      <w:proofErr w:type="gramEnd"/>
      <w:r w:rsidRPr="007736C9">
        <w:rPr>
          <w:rFonts w:ascii="Times New Roman" w:hAnsi="Times New Roman"/>
          <w:sz w:val="24"/>
          <w:szCs w:val="24"/>
        </w:rPr>
        <w:t xml:space="preserve"> and Midazolam. Pre-anesthetic medication and Current intravenous reversal agents.</w:t>
      </w:r>
    </w:p>
    <w:p w:rsidR="00B63CF4" w:rsidRPr="007736C9" w:rsidRDefault="00B63CF4" w:rsidP="00B63CF4">
      <w:pPr>
        <w:spacing w:line="240" w:lineRule="auto"/>
        <w:jc w:val="both"/>
        <w:rPr>
          <w:rFonts w:ascii="Times New Roman" w:hAnsi="Times New Roman"/>
          <w:b/>
          <w:sz w:val="24"/>
          <w:szCs w:val="24"/>
        </w:rPr>
      </w:pPr>
    </w:p>
    <w:p w:rsidR="00B63CF4" w:rsidRDefault="00B63CF4" w:rsidP="00B63CF4">
      <w:pPr>
        <w:spacing w:line="240" w:lineRule="auto"/>
        <w:jc w:val="both"/>
        <w:rPr>
          <w:rFonts w:ascii="Times New Roman" w:hAnsi="Times New Roman"/>
          <w:sz w:val="24"/>
          <w:szCs w:val="24"/>
        </w:rPr>
      </w:pPr>
      <w:r w:rsidRPr="007736C9">
        <w:rPr>
          <w:rFonts w:ascii="Times New Roman" w:hAnsi="Times New Roman"/>
          <w:b/>
          <w:sz w:val="24"/>
          <w:szCs w:val="24"/>
        </w:rPr>
        <w:t>1.2. Local anesthetics:</w:t>
      </w:r>
      <w:r w:rsidRPr="007736C9">
        <w:rPr>
          <w:rFonts w:ascii="Times New Roman" w:hAnsi="Times New Roman"/>
          <w:sz w:val="24"/>
          <w:szCs w:val="24"/>
        </w:rPr>
        <w:t xml:space="preserve">  </w:t>
      </w:r>
      <w:r>
        <w:rPr>
          <w:rFonts w:ascii="Times New Roman" w:hAnsi="Times New Roman"/>
          <w:sz w:val="24"/>
          <w:szCs w:val="24"/>
        </w:rPr>
        <w:t xml:space="preserve">(3 </w:t>
      </w:r>
      <w:proofErr w:type="spellStart"/>
      <w:r>
        <w:rPr>
          <w:rFonts w:ascii="Times New Roman" w:hAnsi="Times New Roman"/>
          <w:sz w:val="24"/>
          <w:szCs w:val="24"/>
        </w:rPr>
        <w:t>hrs</w:t>
      </w:r>
      <w:proofErr w:type="spellEnd"/>
      <w:r>
        <w:rPr>
          <w:rFonts w:ascii="Times New Roman" w:hAnsi="Times New Roman"/>
          <w:sz w:val="24"/>
          <w:szCs w:val="24"/>
        </w:rPr>
        <w:t>)</w:t>
      </w:r>
    </w:p>
    <w:p w:rsidR="00B63CF4" w:rsidRPr="007736C9" w:rsidRDefault="00B63CF4" w:rsidP="00B63CF4">
      <w:pPr>
        <w:spacing w:line="240" w:lineRule="auto"/>
        <w:jc w:val="both"/>
        <w:rPr>
          <w:rFonts w:ascii="Times New Roman" w:hAnsi="Times New Roman"/>
          <w:sz w:val="24"/>
          <w:szCs w:val="24"/>
        </w:rPr>
      </w:pPr>
      <w:r w:rsidRPr="007736C9">
        <w:rPr>
          <w:rFonts w:ascii="Times New Roman" w:hAnsi="Times New Roman"/>
          <w:sz w:val="24"/>
          <w:szCs w:val="24"/>
        </w:rPr>
        <w:t>Pr</w:t>
      </w:r>
      <w:r>
        <w:rPr>
          <w:rFonts w:ascii="Times New Roman" w:hAnsi="Times New Roman"/>
          <w:sz w:val="24"/>
          <w:szCs w:val="24"/>
        </w:rPr>
        <w:t>ocaine</w:t>
      </w:r>
      <w:r w:rsidRPr="007736C9">
        <w:rPr>
          <w:rFonts w:ascii="Times New Roman" w:hAnsi="Times New Roman"/>
          <w:sz w:val="24"/>
          <w:szCs w:val="24"/>
        </w:rPr>
        <w:t>, Lignocaine* and Bupivacaine. Local anesthetics for eye surgery</w:t>
      </w:r>
      <w:r>
        <w:rPr>
          <w:rFonts w:ascii="Times New Roman" w:hAnsi="Times New Roman"/>
          <w:sz w:val="24"/>
          <w:szCs w:val="24"/>
        </w:rPr>
        <w:t xml:space="preserve">, </w:t>
      </w:r>
      <w:r w:rsidRPr="007736C9">
        <w:rPr>
          <w:rFonts w:ascii="Times New Roman" w:hAnsi="Times New Roman"/>
          <w:sz w:val="24"/>
          <w:szCs w:val="24"/>
        </w:rPr>
        <w:t>eutectic mixture and its use</w:t>
      </w:r>
      <w:r>
        <w:rPr>
          <w:rFonts w:ascii="Times New Roman" w:hAnsi="Times New Roman"/>
          <w:sz w:val="24"/>
          <w:szCs w:val="24"/>
        </w:rPr>
        <w:t>,</w:t>
      </w:r>
      <w:r w:rsidRPr="007736C9">
        <w:rPr>
          <w:rFonts w:ascii="Times New Roman" w:hAnsi="Times New Roman"/>
          <w:sz w:val="24"/>
          <w:szCs w:val="24"/>
        </w:rPr>
        <w:t xml:space="preserve"> addition of vasoconstrictors in local anesthetic. </w:t>
      </w:r>
    </w:p>
    <w:p w:rsidR="00B63CF4" w:rsidRPr="007736C9" w:rsidRDefault="00B63CF4" w:rsidP="00B63CF4">
      <w:pPr>
        <w:spacing w:after="0" w:line="240" w:lineRule="auto"/>
        <w:jc w:val="both"/>
        <w:rPr>
          <w:rFonts w:ascii="Times New Roman" w:hAnsi="Times New Roman"/>
          <w:b/>
          <w:color w:val="FF0000"/>
          <w:sz w:val="24"/>
          <w:szCs w:val="24"/>
        </w:rPr>
      </w:pPr>
      <w:r w:rsidRPr="007736C9">
        <w:rPr>
          <w:rFonts w:ascii="Times New Roman" w:hAnsi="Times New Roman"/>
          <w:b/>
          <w:sz w:val="24"/>
          <w:szCs w:val="24"/>
        </w:rPr>
        <w:t xml:space="preserve">1.3. Sedative, </w:t>
      </w:r>
      <w:r w:rsidRPr="007736C9">
        <w:rPr>
          <w:rFonts w:ascii="Times New Roman" w:hAnsi="Times New Roman"/>
          <w:b/>
          <w:bCs/>
          <w:sz w:val="24"/>
          <w:szCs w:val="24"/>
        </w:rPr>
        <w:t>Anxiolytics</w:t>
      </w:r>
      <w:r w:rsidRPr="007736C9">
        <w:rPr>
          <w:rFonts w:ascii="Times New Roman" w:hAnsi="Times New Roman"/>
          <w:b/>
          <w:sz w:val="24"/>
          <w:szCs w:val="24"/>
        </w:rPr>
        <w:t xml:space="preserve"> and Hypnotics: </w:t>
      </w:r>
      <w:r>
        <w:rPr>
          <w:rFonts w:ascii="Times New Roman" w:hAnsi="Times New Roman"/>
          <w:b/>
          <w:sz w:val="24"/>
          <w:szCs w:val="24"/>
        </w:rPr>
        <w:t xml:space="preserve"> (4 </w:t>
      </w:r>
      <w:proofErr w:type="spellStart"/>
      <w:r>
        <w:rPr>
          <w:rFonts w:ascii="Times New Roman" w:hAnsi="Times New Roman"/>
          <w:b/>
          <w:sz w:val="24"/>
          <w:szCs w:val="24"/>
        </w:rPr>
        <w:t>hrs</w:t>
      </w:r>
      <w:proofErr w:type="spellEnd"/>
      <w:r>
        <w:rPr>
          <w:rFonts w:ascii="Times New Roman" w:hAnsi="Times New Roman"/>
          <w:b/>
          <w:sz w:val="24"/>
          <w:szCs w:val="24"/>
        </w:rPr>
        <w:t>)</w:t>
      </w:r>
    </w:p>
    <w:p w:rsidR="00B63CF4" w:rsidRPr="007736C9" w:rsidRDefault="00B63CF4" w:rsidP="00B63CF4">
      <w:pPr>
        <w:spacing w:after="0" w:line="240" w:lineRule="auto"/>
        <w:jc w:val="both"/>
        <w:rPr>
          <w:rFonts w:ascii="Times New Roman" w:hAnsi="Times New Roman"/>
          <w:color w:val="FF0000"/>
          <w:sz w:val="24"/>
          <w:szCs w:val="24"/>
        </w:rPr>
      </w:pPr>
      <w:r w:rsidRPr="007736C9">
        <w:rPr>
          <w:rFonts w:ascii="Times New Roman" w:hAnsi="Times New Roman"/>
          <w:sz w:val="24"/>
          <w:szCs w:val="24"/>
        </w:rPr>
        <w:t>Barbiturates</w:t>
      </w:r>
      <w:proofErr w:type="gramStart"/>
      <w:r w:rsidRPr="007736C9">
        <w:rPr>
          <w:rFonts w:ascii="Times New Roman" w:hAnsi="Times New Roman"/>
          <w:sz w:val="24"/>
          <w:szCs w:val="24"/>
        </w:rPr>
        <w:t>:</w:t>
      </w:r>
      <w:r w:rsidRPr="007736C9">
        <w:rPr>
          <w:rFonts w:ascii="Times New Roman" w:hAnsi="Times New Roman"/>
          <w:color w:val="FF0000"/>
          <w:sz w:val="24"/>
          <w:szCs w:val="24"/>
        </w:rPr>
        <w:t>,</w:t>
      </w:r>
      <w:proofErr w:type="gramEnd"/>
      <w:r w:rsidRPr="007736C9">
        <w:rPr>
          <w:rFonts w:ascii="Times New Roman" w:hAnsi="Times New Roman"/>
          <w:color w:val="FF0000"/>
          <w:sz w:val="24"/>
          <w:szCs w:val="24"/>
        </w:rPr>
        <w:t xml:space="preserve"> </w:t>
      </w:r>
      <w:r w:rsidRPr="007736C9">
        <w:rPr>
          <w:rFonts w:ascii="Times New Roman" w:hAnsi="Times New Roman"/>
          <w:sz w:val="24"/>
          <w:szCs w:val="24"/>
        </w:rPr>
        <w:t xml:space="preserve">Alprazolam, Diazepam*, </w:t>
      </w:r>
      <w:proofErr w:type="spellStart"/>
      <w:r w:rsidRPr="007736C9">
        <w:rPr>
          <w:rFonts w:ascii="Times New Roman" w:hAnsi="Times New Roman"/>
          <w:sz w:val="24"/>
          <w:szCs w:val="24"/>
        </w:rPr>
        <w:t>Nitrazepam</w:t>
      </w:r>
      <w:proofErr w:type="spellEnd"/>
      <w:r w:rsidRPr="007736C9">
        <w:rPr>
          <w:rFonts w:ascii="Times New Roman" w:hAnsi="Times New Roman"/>
          <w:sz w:val="24"/>
          <w:szCs w:val="24"/>
        </w:rPr>
        <w:t xml:space="preserve"> and Lorazepam. Barbiturates verses Benzodiazepines as hypnotic and sedatives. Miscellaneous: Paraldehyde* </w:t>
      </w:r>
      <w:proofErr w:type="spellStart"/>
      <w:r w:rsidRPr="007736C9">
        <w:rPr>
          <w:rFonts w:ascii="Times New Roman" w:hAnsi="Times New Roman"/>
          <w:sz w:val="24"/>
          <w:szCs w:val="24"/>
        </w:rPr>
        <w:t>Glutethimide</w:t>
      </w:r>
      <w:proofErr w:type="spellEnd"/>
      <w:r w:rsidRPr="007736C9">
        <w:rPr>
          <w:rFonts w:ascii="Times New Roman" w:hAnsi="Times New Roman"/>
          <w:sz w:val="24"/>
          <w:szCs w:val="24"/>
        </w:rPr>
        <w:t xml:space="preserve">, Chloral Hydrate*, Zolpidem and </w:t>
      </w:r>
      <w:proofErr w:type="spellStart"/>
      <w:r w:rsidRPr="007736C9">
        <w:rPr>
          <w:rFonts w:ascii="Times New Roman" w:hAnsi="Times New Roman"/>
          <w:sz w:val="24"/>
          <w:szCs w:val="24"/>
        </w:rPr>
        <w:t>Zaleplon</w:t>
      </w:r>
      <w:proofErr w:type="spellEnd"/>
      <w:r w:rsidRPr="007736C9">
        <w:rPr>
          <w:rFonts w:ascii="Times New Roman" w:hAnsi="Times New Roman"/>
          <w:sz w:val="24"/>
          <w:szCs w:val="24"/>
        </w:rPr>
        <w:t xml:space="preserve">. </w:t>
      </w:r>
    </w:p>
    <w:p w:rsidR="00B63CF4" w:rsidRPr="007736C9" w:rsidRDefault="00B63CF4" w:rsidP="00B63CF4">
      <w:pPr>
        <w:spacing w:after="0" w:line="240" w:lineRule="auto"/>
        <w:jc w:val="both"/>
        <w:rPr>
          <w:rFonts w:ascii="Times New Roman" w:hAnsi="Times New Roman"/>
          <w:b/>
          <w:sz w:val="24"/>
          <w:szCs w:val="24"/>
        </w:rPr>
      </w:pPr>
    </w:p>
    <w:p w:rsidR="00B63CF4" w:rsidRPr="007736C9" w:rsidRDefault="00B63CF4" w:rsidP="00B63CF4">
      <w:pPr>
        <w:spacing w:after="0" w:line="240" w:lineRule="auto"/>
        <w:jc w:val="both"/>
        <w:rPr>
          <w:rFonts w:ascii="Times New Roman" w:hAnsi="Times New Roman"/>
          <w:b/>
          <w:sz w:val="24"/>
          <w:szCs w:val="24"/>
        </w:rPr>
      </w:pPr>
      <w:r w:rsidRPr="007736C9">
        <w:rPr>
          <w:rFonts w:ascii="Times New Roman" w:hAnsi="Times New Roman"/>
          <w:b/>
          <w:sz w:val="24"/>
          <w:szCs w:val="24"/>
        </w:rPr>
        <w:t>1.4</w:t>
      </w:r>
      <w:proofErr w:type="gramStart"/>
      <w:r w:rsidRPr="007736C9">
        <w:rPr>
          <w:rFonts w:ascii="Times New Roman" w:hAnsi="Times New Roman"/>
          <w:b/>
          <w:sz w:val="24"/>
          <w:szCs w:val="24"/>
        </w:rPr>
        <w:t>.Neuroleptics</w:t>
      </w:r>
      <w:proofErr w:type="gramEnd"/>
      <w:r w:rsidRPr="007736C9">
        <w:rPr>
          <w:rFonts w:ascii="Times New Roman" w:hAnsi="Times New Roman"/>
          <w:b/>
          <w:sz w:val="24"/>
          <w:szCs w:val="24"/>
        </w:rPr>
        <w:t xml:space="preserve"> (Antipsychotics): </w:t>
      </w:r>
      <w:r>
        <w:rPr>
          <w:rFonts w:ascii="Times New Roman" w:hAnsi="Times New Roman"/>
          <w:b/>
          <w:sz w:val="24"/>
          <w:szCs w:val="24"/>
        </w:rPr>
        <w:t xml:space="preserve">(2 </w:t>
      </w:r>
      <w:proofErr w:type="spellStart"/>
      <w:r>
        <w:rPr>
          <w:rFonts w:ascii="Times New Roman" w:hAnsi="Times New Roman"/>
          <w:b/>
          <w:sz w:val="24"/>
          <w:szCs w:val="24"/>
        </w:rPr>
        <w:t>hrs</w:t>
      </w:r>
      <w:proofErr w:type="spellEnd"/>
      <w:r>
        <w:rPr>
          <w:rFonts w:ascii="Times New Roman" w:hAnsi="Times New Roman"/>
          <w:b/>
          <w:sz w:val="24"/>
          <w:szCs w:val="24"/>
        </w:rPr>
        <w:t>)</w:t>
      </w:r>
    </w:p>
    <w:p w:rsidR="00B63CF4" w:rsidRPr="007736C9" w:rsidRDefault="00B63CF4" w:rsidP="00B63CF4">
      <w:pPr>
        <w:spacing w:after="0" w:line="240" w:lineRule="auto"/>
        <w:jc w:val="both"/>
        <w:rPr>
          <w:rFonts w:ascii="Times New Roman" w:hAnsi="Times New Roman"/>
          <w:b/>
          <w:sz w:val="24"/>
          <w:szCs w:val="24"/>
        </w:rPr>
      </w:pPr>
    </w:p>
    <w:p w:rsidR="00B63CF4" w:rsidRPr="007736C9" w:rsidRDefault="00B63CF4" w:rsidP="00B63CF4">
      <w:pPr>
        <w:spacing w:after="0" w:line="240" w:lineRule="auto"/>
        <w:jc w:val="both"/>
        <w:rPr>
          <w:rFonts w:ascii="Times New Roman" w:hAnsi="Times New Roman"/>
          <w:sz w:val="24"/>
          <w:szCs w:val="24"/>
        </w:rPr>
      </w:pPr>
      <w:hyperlink r:id="rId9" w:tooltip="Haloperidol" w:history="1">
        <w:r w:rsidRPr="007736C9">
          <w:rPr>
            <w:rFonts w:ascii="Times New Roman" w:hAnsi="Times New Roman"/>
            <w:sz w:val="24"/>
            <w:szCs w:val="24"/>
          </w:rPr>
          <w:t>Haloperidol</w:t>
        </w:r>
      </w:hyperlink>
      <w:r w:rsidRPr="007736C9">
        <w:rPr>
          <w:rFonts w:ascii="Times New Roman" w:hAnsi="Times New Roman"/>
          <w:sz w:val="24"/>
          <w:szCs w:val="24"/>
        </w:rPr>
        <w:t xml:space="preserve">*, </w:t>
      </w:r>
      <w:hyperlink r:id="rId10" w:tooltip="Chlorpromazine" w:history="1">
        <w:r w:rsidRPr="007736C9">
          <w:rPr>
            <w:rFonts w:ascii="Times New Roman" w:hAnsi="Times New Roman"/>
            <w:sz w:val="24"/>
            <w:szCs w:val="24"/>
          </w:rPr>
          <w:t>Chlorpromazine</w:t>
        </w:r>
      </w:hyperlink>
      <w:r w:rsidRPr="007736C9">
        <w:rPr>
          <w:rFonts w:ascii="Times New Roman" w:hAnsi="Times New Roman"/>
          <w:sz w:val="24"/>
          <w:szCs w:val="24"/>
        </w:rPr>
        <w:t xml:space="preserve">*, </w:t>
      </w:r>
      <w:hyperlink r:id="rId11" w:tooltip="Olanzapine" w:history="1">
        <w:r w:rsidRPr="007736C9">
          <w:rPr>
            <w:rFonts w:ascii="Times New Roman" w:hAnsi="Times New Roman"/>
            <w:sz w:val="24"/>
            <w:szCs w:val="24"/>
          </w:rPr>
          <w:t>Olanzapine</w:t>
        </w:r>
      </w:hyperlink>
      <w:r w:rsidRPr="007736C9">
        <w:rPr>
          <w:rFonts w:ascii="Times New Roman" w:hAnsi="Times New Roman"/>
          <w:sz w:val="24"/>
          <w:szCs w:val="24"/>
        </w:rPr>
        <w:t xml:space="preserve">, </w:t>
      </w:r>
      <w:hyperlink r:id="rId12" w:tooltip="Quetiapine" w:history="1">
        <w:r w:rsidRPr="007736C9">
          <w:rPr>
            <w:rFonts w:ascii="Times New Roman" w:hAnsi="Times New Roman"/>
            <w:sz w:val="24"/>
            <w:szCs w:val="24"/>
          </w:rPr>
          <w:t>Quetiapine</w:t>
        </w:r>
      </w:hyperlink>
      <w:r w:rsidRPr="007736C9">
        <w:rPr>
          <w:rFonts w:ascii="Times New Roman" w:hAnsi="Times New Roman"/>
          <w:sz w:val="24"/>
          <w:szCs w:val="24"/>
        </w:rPr>
        <w:t xml:space="preserve"> and </w:t>
      </w:r>
      <w:hyperlink r:id="rId13" w:tooltip="Aripiprazole" w:history="1">
        <w:r w:rsidRPr="007736C9">
          <w:rPr>
            <w:rFonts w:ascii="Times New Roman" w:hAnsi="Times New Roman"/>
            <w:sz w:val="24"/>
            <w:szCs w:val="24"/>
          </w:rPr>
          <w:t>Aripiprazole</w:t>
        </w:r>
      </w:hyperlink>
      <w:r w:rsidRPr="007736C9">
        <w:rPr>
          <w:rFonts w:ascii="Times New Roman" w:hAnsi="Times New Roman"/>
          <w:sz w:val="24"/>
          <w:szCs w:val="24"/>
        </w:rPr>
        <w:t>.</w:t>
      </w:r>
    </w:p>
    <w:p w:rsidR="00B63CF4" w:rsidRPr="007736C9" w:rsidRDefault="00B63CF4" w:rsidP="00B63CF4">
      <w:pPr>
        <w:spacing w:after="0" w:line="240" w:lineRule="auto"/>
        <w:jc w:val="both"/>
        <w:rPr>
          <w:rFonts w:ascii="Times New Roman" w:hAnsi="Times New Roman"/>
          <w:b/>
          <w:bCs/>
          <w:sz w:val="24"/>
          <w:szCs w:val="24"/>
        </w:rPr>
      </w:pPr>
    </w:p>
    <w:p w:rsidR="00B63CF4" w:rsidRPr="007736C9" w:rsidRDefault="00B63CF4" w:rsidP="00B63CF4">
      <w:pPr>
        <w:spacing w:after="0" w:line="240" w:lineRule="auto"/>
        <w:jc w:val="both"/>
        <w:rPr>
          <w:rFonts w:ascii="Times New Roman" w:hAnsi="Times New Roman"/>
          <w:b/>
          <w:bCs/>
          <w:sz w:val="24"/>
          <w:szCs w:val="24"/>
        </w:rPr>
      </w:pPr>
      <w:r w:rsidRPr="007736C9">
        <w:rPr>
          <w:rFonts w:ascii="Times New Roman" w:hAnsi="Times New Roman"/>
          <w:b/>
          <w:bCs/>
          <w:sz w:val="24"/>
          <w:szCs w:val="24"/>
        </w:rPr>
        <w:t xml:space="preserve">1.5. Anticonvulsants: </w:t>
      </w:r>
      <w:r>
        <w:rPr>
          <w:rFonts w:ascii="Times New Roman" w:hAnsi="Times New Roman"/>
          <w:b/>
          <w:bCs/>
          <w:sz w:val="24"/>
          <w:szCs w:val="24"/>
        </w:rPr>
        <w:t xml:space="preserve">(2 </w:t>
      </w:r>
      <w:proofErr w:type="spellStart"/>
      <w:r>
        <w:rPr>
          <w:rFonts w:ascii="Times New Roman" w:hAnsi="Times New Roman"/>
          <w:b/>
          <w:bCs/>
          <w:sz w:val="24"/>
          <w:szCs w:val="24"/>
        </w:rPr>
        <w:t>hrs</w:t>
      </w:r>
      <w:proofErr w:type="spellEnd"/>
      <w:r>
        <w:rPr>
          <w:rFonts w:ascii="Times New Roman" w:hAnsi="Times New Roman"/>
          <w:b/>
          <w:bCs/>
          <w:sz w:val="24"/>
          <w:szCs w:val="24"/>
        </w:rPr>
        <w:t>)</w:t>
      </w:r>
    </w:p>
    <w:p w:rsidR="00B63CF4" w:rsidRPr="007736C9" w:rsidRDefault="00B63CF4" w:rsidP="00B63CF4">
      <w:pPr>
        <w:spacing w:after="0" w:line="240" w:lineRule="auto"/>
        <w:jc w:val="both"/>
        <w:rPr>
          <w:rFonts w:ascii="Times New Roman" w:hAnsi="Times New Roman"/>
          <w:sz w:val="24"/>
          <w:szCs w:val="24"/>
        </w:rPr>
      </w:pPr>
      <w:proofErr w:type="spellStart"/>
      <w:r w:rsidRPr="007736C9">
        <w:rPr>
          <w:rFonts w:ascii="Times New Roman" w:hAnsi="Times New Roman"/>
          <w:sz w:val="24"/>
          <w:szCs w:val="24"/>
        </w:rPr>
        <w:t>Phenobarbitone</w:t>
      </w:r>
      <w:proofErr w:type="spellEnd"/>
      <w:r w:rsidRPr="007736C9">
        <w:rPr>
          <w:rFonts w:ascii="Times New Roman" w:hAnsi="Times New Roman"/>
          <w:sz w:val="24"/>
          <w:szCs w:val="24"/>
        </w:rPr>
        <w:t>, Carbamazepine*,</w:t>
      </w:r>
      <w:r w:rsidRPr="007736C9">
        <w:rPr>
          <w:rFonts w:ascii="Times New Roman" w:hAnsi="Times New Roman"/>
          <w:b/>
          <w:bCs/>
          <w:sz w:val="24"/>
          <w:szCs w:val="24"/>
        </w:rPr>
        <w:t xml:space="preserve"> </w:t>
      </w:r>
      <w:r w:rsidRPr="007736C9">
        <w:rPr>
          <w:rFonts w:ascii="Times New Roman" w:hAnsi="Times New Roman"/>
          <w:sz w:val="24"/>
          <w:szCs w:val="24"/>
        </w:rPr>
        <w:t>Phenytoin, Clonazepam.</w:t>
      </w:r>
    </w:p>
    <w:p w:rsidR="00B63CF4" w:rsidRPr="007736C9" w:rsidRDefault="00B63CF4" w:rsidP="00B63CF4">
      <w:pPr>
        <w:spacing w:line="240" w:lineRule="auto"/>
        <w:jc w:val="both"/>
        <w:rPr>
          <w:rFonts w:ascii="Times New Roman" w:hAnsi="Times New Roman"/>
          <w:b/>
          <w:bCs/>
          <w:sz w:val="24"/>
          <w:szCs w:val="24"/>
        </w:rPr>
      </w:pPr>
    </w:p>
    <w:p w:rsidR="00B63CF4" w:rsidRPr="007736C9" w:rsidRDefault="00B63CF4" w:rsidP="00B63CF4">
      <w:pPr>
        <w:spacing w:line="240" w:lineRule="auto"/>
        <w:jc w:val="both"/>
        <w:rPr>
          <w:rFonts w:ascii="Times New Roman" w:hAnsi="Times New Roman"/>
          <w:sz w:val="24"/>
          <w:szCs w:val="24"/>
        </w:rPr>
      </w:pPr>
      <w:r w:rsidRPr="007736C9">
        <w:rPr>
          <w:rFonts w:ascii="Times New Roman" w:hAnsi="Times New Roman"/>
          <w:b/>
          <w:bCs/>
          <w:sz w:val="24"/>
          <w:szCs w:val="24"/>
        </w:rPr>
        <w:t>1.6. Antidepressants:</w:t>
      </w:r>
      <w:r w:rsidRPr="007736C9">
        <w:rPr>
          <w:rFonts w:ascii="Times New Roman" w:hAnsi="Times New Roman"/>
          <w:sz w:val="24"/>
          <w:szCs w:val="24"/>
        </w:rPr>
        <w:t xml:space="preserve"> </w:t>
      </w:r>
      <w:r>
        <w:rPr>
          <w:rFonts w:ascii="Times New Roman" w:hAnsi="Times New Roman"/>
          <w:b/>
          <w:bCs/>
          <w:sz w:val="24"/>
          <w:szCs w:val="24"/>
        </w:rPr>
        <w:t xml:space="preserve">(2 </w:t>
      </w:r>
      <w:proofErr w:type="spellStart"/>
      <w:r>
        <w:rPr>
          <w:rFonts w:ascii="Times New Roman" w:hAnsi="Times New Roman"/>
          <w:b/>
          <w:bCs/>
          <w:sz w:val="24"/>
          <w:szCs w:val="24"/>
        </w:rPr>
        <w:t>hrs</w:t>
      </w:r>
      <w:proofErr w:type="spellEnd"/>
      <w:r>
        <w:rPr>
          <w:rFonts w:ascii="Times New Roman" w:hAnsi="Times New Roman"/>
          <w:b/>
          <w:bCs/>
          <w:sz w:val="24"/>
          <w:szCs w:val="24"/>
        </w:rPr>
        <w:t>)</w:t>
      </w:r>
    </w:p>
    <w:p w:rsidR="00B63CF4" w:rsidRPr="007736C9" w:rsidRDefault="00B63CF4" w:rsidP="00B63CF4">
      <w:pPr>
        <w:spacing w:line="240" w:lineRule="auto"/>
        <w:jc w:val="both"/>
        <w:rPr>
          <w:rFonts w:ascii="Times New Roman" w:hAnsi="Times New Roman"/>
          <w:sz w:val="24"/>
          <w:szCs w:val="24"/>
        </w:rPr>
      </w:pPr>
      <w:r w:rsidRPr="007736C9">
        <w:rPr>
          <w:rFonts w:ascii="Times New Roman" w:hAnsi="Times New Roman"/>
          <w:sz w:val="24"/>
          <w:szCs w:val="24"/>
        </w:rPr>
        <w:t>MAO inhibitors, Tricyclic Antidepressants and Selective Serotonin Reuptake</w:t>
      </w:r>
      <w:r w:rsidRPr="007736C9">
        <w:rPr>
          <w:rFonts w:ascii="Times New Roman" w:hAnsi="Times New Roman"/>
          <w:b/>
          <w:bCs/>
          <w:i/>
          <w:iCs/>
          <w:sz w:val="24"/>
          <w:szCs w:val="24"/>
        </w:rPr>
        <w:t xml:space="preserve"> Inhibitors.</w:t>
      </w:r>
      <w:r w:rsidRPr="007736C9">
        <w:rPr>
          <w:rFonts w:ascii="Times New Roman" w:hAnsi="Times New Roman"/>
          <w:sz w:val="24"/>
          <w:szCs w:val="24"/>
        </w:rPr>
        <w:t xml:space="preserve"> </w:t>
      </w:r>
      <w:proofErr w:type="spellStart"/>
      <w:r w:rsidRPr="007736C9">
        <w:rPr>
          <w:rFonts w:ascii="Times New Roman" w:hAnsi="Times New Roman"/>
          <w:sz w:val="24"/>
          <w:szCs w:val="24"/>
        </w:rPr>
        <w:t>Nortryptyline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Amoxepine</w:t>
      </w:r>
      <w:proofErr w:type="spellEnd"/>
      <w:r w:rsidRPr="007736C9">
        <w:rPr>
          <w:rFonts w:ascii="Times New Roman" w:hAnsi="Times New Roman"/>
          <w:sz w:val="24"/>
          <w:szCs w:val="24"/>
        </w:rPr>
        <w:t xml:space="preserve">, Fluoxetine, </w:t>
      </w:r>
      <w:proofErr w:type="spellStart"/>
      <w:r w:rsidRPr="007736C9">
        <w:rPr>
          <w:rFonts w:ascii="Times New Roman" w:hAnsi="Times New Roman"/>
          <w:sz w:val="24"/>
          <w:szCs w:val="24"/>
        </w:rPr>
        <w:t>Citalopram</w:t>
      </w:r>
      <w:proofErr w:type="gramStart"/>
      <w:r w:rsidRPr="007736C9">
        <w:rPr>
          <w:rFonts w:ascii="Times New Roman" w:hAnsi="Times New Roman"/>
          <w:sz w:val="24"/>
          <w:szCs w:val="24"/>
        </w:rPr>
        <w:t>,Sertraline</w:t>
      </w:r>
      <w:proofErr w:type="spellEnd"/>
      <w:proofErr w:type="gramEnd"/>
      <w:r w:rsidRPr="007736C9">
        <w:rPr>
          <w:rFonts w:ascii="Times New Roman" w:hAnsi="Times New Roman"/>
          <w:sz w:val="24"/>
          <w:szCs w:val="24"/>
        </w:rPr>
        <w:t xml:space="preserve">, </w:t>
      </w:r>
      <w:proofErr w:type="spellStart"/>
      <w:r w:rsidRPr="007736C9">
        <w:rPr>
          <w:rFonts w:ascii="Times New Roman" w:hAnsi="Times New Roman"/>
          <w:sz w:val="24"/>
          <w:szCs w:val="24"/>
        </w:rPr>
        <w:t>Amitryptiline</w:t>
      </w:r>
      <w:proofErr w:type="spellEnd"/>
      <w:r w:rsidRPr="007736C9">
        <w:rPr>
          <w:rFonts w:ascii="Times New Roman" w:hAnsi="Times New Roman"/>
          <w:sz w:val="24"/>
          <w:szCs w:val="24"/>
        </w:rPr>
        <w:t xml:space="preserve">, Imipramine, Doxepin, </w:t>
      </w:r>
      <w:proofErr w:type="spellStart"/>
      <w:r w:rsidRPr="007736C9">
        <w:rPr>
          <w:rFonts w:ascii="Times New Roman" w:hAnsi="Times New Roman"/>
          <w:sz w:val="24"/>
          <w:szCs w:val="24"/>
        </w:rPr>
        <w:t>Bupropion,Lithium</w:t>
      </w:r>
      <w:proofErr w:type="spellEnd"/>
      <w:r w:rsidRPr="007736C9">
        <w:rPr>
          <w:rFonts w:ascii="Times New Roman" w:hAnsi="Times New Roman"/>
          <w:sz w:val="24"/>
          <w:szCs w:val="24"/>
        </w:rPr>
        <w:t xml:space="preserve"> Carbonate.</w:t>
      </w:r>
    </w:p>
    <w:p w:rsidR="00B63CF4" w:rsidRPr="007736C9" w:rsidRDefault="00B63CF4" w:rsidP="00B63CF4">
      <w:pPr>
        <w:spacing w:after="0" w:line="240" w:lineRule="auto"/>
        <w:jc w:val="both"/>
        <w:rPr>
          <w:rFonts w:ascii="Times New Roman" w:hAnsi="Times New Roman"/>
          <w:b/>
          <w:bCs/>
          <w:sz w:val="24"/>
          <w:szCs w:val="24"/>
        </w:rPr>
      </w:pPr>
      <w:r w:rsidRPr="007736C9">
        <w:rPr>
          <w:rFonts w:ascii="Times New Roman" w:hAnsi="Times New Roman"/>
          <w:b/>
          <w:bCs/>
          <w:sz w:val="24"/>
          <w:szCs w:val="24"/>
        </w:rPr>
        <w:t xml:space="preserve">1.7. </w:t>
      </w:r>
      <w:proofErr w:type="spellStart"/>
      <w:r w:rsidRPr="007736C9">
        <w:rPr>
          <w:rFonts w:ascii="Times New Roman" w:hAnsi="Times New Roman"/>
          <w:b/>
          <w:bCs/>
          <w:sz w:val="24"/>
          <w:szCs w:val="24"/>
        </w:rPr>
        <w:t>Opiod</w:t>
      </w:r>
      <w:proofErr w:type="spellEnd"/>
      <w:r w:rsidRPr="007736C9">
        <w:rPr>
          <w:rFonts w:ascii="Times New Roman" w:hAnsi="Times New Roman"/>
          <w:b/>
          <w:bCs/>
          <w:sz w:val="24"/>
          <w:szCs w:val="24"/>
        </w:rPr>
        <w:t xml:space="preserve"> Analgesics</w:t>
      </w:r>
      <w:r>
        <w:rPr>
          <w:rFonts w:ascii="Times New Roman" w:hAnsi="Times New Roman"/>
          <w:b/>
          <w:bCs/>
          <w:sz w:val="24"/>
          <w:szCs w:val="24"/>
        </w:rPr>
        <w:t xml:space="preserve">: (3 </w:t>
      </w:r>
      <w:proofErr w:type="spellStart"/>
      <w:r>
        <w:rPr>
          <w:rFonts w:ascii="Times New Roman" w:hAnsi="Times New Roman"/>
          <w:b/>
          <w:bCs/>
          <w:sz w:val="24"/>
          <w:szCs w:val="24"/>
        </w:rPr>
        <w:t>hrs</w:t>
      </w:r>
      <w:proofErr w:type="spellEnd"/>
      <w:r>
        <w:rPr>
          <w:rFonts w:ascii="Times New Roman" w:hAnsi="Times New Roman"/>
          <w:b/>
          <w:bCs/>
          <w:sz w:val="24"/>
          <w:szCs w:val="24"/>
        </w:rPr>
        <w:t>)</w:t>
      </w:r>
    </w:p>
    <w:p w:rsidR="00B63CF4" w:rsidRPr="007736C9" w:rsidRDefault="00B63CF4" w:rsidP="00B63CF4">
      <w:pPr>
        <w:spacing w:after="0" w:line="240" w:lineRule="auto"/>
        <w:jc w:val="both"/>
        <w:rPr>
          <w:rFonts w:ascii="Times New Roman" w:hAnsi="Times New Roman"/>
          <w:sz w:val="24"/>
          <w:szCs w:val="24"/>
        </w:rPr>
      </w:pPr>
    </w:p>
    <w:p w:rsidR="00B63CF4" w:rsidRPr="007C0228" w:rsidRDefault="00B63CF4" w:rsidP="00B63CF4">
      <w:pPr>
        <w:spacing w:after="0" w:line="240" w:lineRule="auto"/>
        <w:jc w:val="both"/>
        <w:rPr>
          <w:rFonts w:ascii="Times New Roman" w:hAnsi="Times New Roman"/>
          <w:sz w:val="24"/>
          <w:szCs w:val="24"/>
        </w:rPr>
      </w:pPr>
      <w:r>
        <w:rPr>
          <w:rFonts w:ascii="Times New Roman" w:hAnsi="Times New Roman"/>
          <w:sz w:val="24"/>
          <w:szCs w:val="24"/>
        </w:rPr>
        <w:t xml:space="preserve">Morphine, </w:t>
      </w:r>
      <w:r w:rsidRPr="007736C9">
        <w:rPr>
          <w:rFonts w:ascii="Times New Roman" w:hAnsi="Times New Roman"/>
          <w:sz w:val="24"/>
          <w:szCs w:val="24"/>
        </w:rPr>
        <w:t xml:space="preserve">Codeine, </w:t>
      </w:r>
      <w:proofErr w:type="spellStart"/>
      <w:r w:rsidRPr="007736C9">
        <w:rPr>
          <w:rFonts w:ascii="Times New Roman" w:hAnsi="Times New Roman"/>
          <w:sz w:val="24"/>
          <w:szCs w:val="24"/>
        </w:rPr>
        <w:t>Diacetyl</w:t>
      </w:r>
      <w:proofErr w:type="spellEnd"/>
      <w:r w:rsidRPr="007736C9">
        <w:rPr>
          <w:rFonts w:ascii="Times New Roman" w:hAnsi="Times New Roman"/>
          <w:sz w:val="24"/>
          <w:szCs w:val="24"/>
        </w:rPr>
        <w:t xml:space="preserve"> morphine, Buprenorphine, Meperidine, Fentanyl, </w:t>
      </w:r>
      <w:proofErr w:type="spellStart"/>
      <w:r w:rsidRPr="007736C9">
        <w:rPr>
          <w:rFonts w:ascii="Times New Roman" w:hAnsi="Times New Roman"/>
          <w:sz w:val="24"/>
          <w:szCs w:val="24"/>
        </w:rPr>
        <w:t>Pentazocine</w:t>
      </w:r>
      <w:proofErr w:type="spellEnd"/>
      <w:r w:rsidRPr="007736C9">
        <w:rPr>
          <w:rFonts w:ascii="Times New Roman" w:hAnsi="Times New Roman"/>
          <w:sz w:val="24"/>
          <w:szCs w:val="24"/>
        </w:rPr>
        <w:t xml:space="preserve">, Tramadol (structure </w:t>
      </w:r>
      <w:proofErr w:type="gramStart"/>
      <w:r w:rsidRPr="007736C9">
        <w:rPr>
          <w:rFonts w:ascii="Times New Roman" w:hAnsi="Times New Roman"/>
          <w:sz w:val="24"/>
          <w:szCs w:val="24"/>
        </w:rPr>
        <w:t>and  properties</w:t>
      </w:r>
      <w:proofErr w:type="gramEnd"/>
      <w:r w:rsidRPr="007736C9">
        <w:rPr>
          <w:rFonts w:ascii="Times New Roman" w:hAnsi="Times New Roman"/>
          <w:sz w:val="24"/>
          <w:szCs w:val="24"/>
        </w:rPr>
        <w:t xml:space="preserve">) and  narcotic antagonists: Naloxone. </w:t>
      </w:r>
      <w:r w:rsidRPr="007C0228">
        <w:rPr>
          <w:rFonts w:ascii="Times New Roman" w:hAnsi="Times New Roman"/>
          <w:sz w:val="24"/>
          <w:szCs w:val="24"/>
        </w:rPr>
        <w:t xml:space="preserve">Antitussive agents: Noscapine, Dextromethorphan, </w:t>
      </w:r>
      <w:proofErr w:type="spellStart"/>
      <w:r w:rsidRPr="007C0228">
        <w:rPr>
          <w:rFonts w:ascii="Times New Roman" w:hAnsi="Times New Roman"/>
          <w:sz w:val="24"/>
          <w:szCs w:val="24"/>
        </w:rPr>
        <w:t>Terpin</w:t>
      </w:r>
      <w:proofErr w:type="spellEnd"/>
      <w:r w:rsidRPr="007C0228">
        <w:rPr>
          <w:rFonts w:ascii="Times New Roman" w:hAnsi="Times New Roman"/>
          <w:sz w:val="24"/>
          <w:szCs w:val="24"/>
        </w:rPr>
        <w:t xml:space="preserve"> Hydrate.</w:t>
      </w:r>
      <w:r w:rsidRPr="007736C9">
        <w:rPr>
          <w:rFonts w:ascii="Times New Roman" w:hAnsi="Times New Roman"/>
          <w:sz w:val="24"/>
          <w:szCs w:val="24"/>
        </w:rPr>
        <w:t xml:space="preserve"> </w:t>
      </w:r>
    </w:p>
    <w:p w:rsidR="00B63CF4" w:rsidRPr="007C0228" w:rsidRDefault="00B63CF4" w:rsidP="00B63CF4">
      <w:pPr>
        <w:spacing w:after="0" w:line="240" w:lineRule="auto"/>
        <w:jc w:val="both"/>
        <w:rPr>
          <w:rFonts w:ascii="Times New Roman" w:hAnsi="Times New Roman"/>
          <w:sz w:val="24"/>
          <w:szCs w:val="24"/>
        </w:rPr>
      </w:pPr>
    </w:p>
    <w:p w:rsidR="00B63CF4" w:rsidRPr="007736C9" w:rsidRDefault="00B63CF4" w:rsidP="00B63CF4">
      <w:pPr>
        <w:spacing w:after="0" w:line="240" w:lineRule="auto"/>
        <w:jc w:val="both"/>
        <w:rPr>
          <w:rFonts w:ascii="Times New Roman" w:hAnsi="Times New Roman"/>
          <w:sz w:val="24"/>
          <w:szCs w:val="24"/>
        </w:rPr>
      </w:pPr>
      <w:r w:rsidRPr="007736C9">
        <w:rPr>
          <w:rFonts w:ascii="Times New Roman" w:hAnsi="Times New Roman"/>
          <w:b/>
          <w:bCs/>
          <w:sz w:val="24"/>
          <w:szCs w:val="24"/>
        </w:rPr>
        <w:lastRenderedPageBreak/>
        <w:t xml:space="preserve">1.8. </w:t>
      </w:r>
      <w:proofErr w:type="spellStart"/>
      <w:r w:rsidRPr="007736C9">
        <w:rPr>
          <w:rFonts w:ascii="Times New Roman" w:hAnsi="Times New Roman"/>
          <w:b/>
          <w:bCs/>
          <w:sz w:val="24"/>
          <w:szCs w:val="24"/>
        </w:rPr>
        <w:t>Antip</w:t>
      </w:r>
      <w:r w:rsidRPr="007C0228">
        <w:rPr>
          <w:rFonts w:ascii="Times New Roman" w:hAnsi="Times New Roman"/>
          <w:b/>
          <w:bCs/>
          <w:sz w:val="24"/>
          <w:szCs w:val="24"/>
        </w:rPr>
        <w:t>ar</w:t>
      </w:r>
      <w:r w:rsidRPr="007736C9">
        <w:rPr>
          <w:rFonts w:ascii="Times New Roman" w:hAnsi="Times New Roman"/>
          <w:b/>
          <w:bCs/>
          <w:sz w:val="24"/>
          <w:szCs w:val="24"/>
        </w:rPr>
        <w:t>kinsonics</w:t>
      </w:r>
      <w:proofErr w:type="spellEnd"/>
      <w:r w:rsidRPr="007736C9">
        <w:rPr>
          <w:rFonts w:ascii="Times New Roman" w:hAnsi="Times New Roman"/>
          <w:b/>
          <w:bCs/>
          <w:sz w:val="24"/>
          <w:szCs w:val="24"/>
        </w:rPr>
        <w:t>:</w:t>
      </w:r>
      <w:r w:rsidRPr="007736C9">
        <w:rPr>
          <w:rFonts w:ascii="Times New Roman" w:hAnsi="Times New Roman"/>
          <w:sz w:val="24"/>
          <w:szCs w:val="24"/>
        </w:rPr>
        <w:t xml:space="preserve"> </w:t>
      </w:r>
      <w:r>
        <w:rPr>
          <w:rFonts w:ascii="Times New Roman" w:hAnsi="Times New Roman"/>
          <w:sz w:val="24"/>
          <w:szCs w:val="24"/>
        </w:rPr>
        <w:t xml:space="preserve">(3 </w:t>
      </w:r>
      <w:proofErr w:type="spellStart"/>
      <w:r>
        <w:rPr>
          <w:rFonts w:ascii="Times New Roman" w:hAnsi="Times New Roman"/>
          <w:sz w:val="24"/>
          <w:szCs w:val="24"/>
        </w:rPr>
        <w:t>hrs</w:t>
      </w:r>
      <w:proofErr w:type="spellEnd"/>
      <w:r>
        <w:rPr>
          <w:rFonts w:ascii="Times New Roman" w:hAnsi="Times New Roman"/>
          <w:sz w:val="24"/>
          <w:szCs w:val="24"/>
        </w:rPr>
        <w:t>)</w:t>
      </w:r>
    </w:p>
    <w:p w:rsidR="00B63CF4" w:rsidRPr="007736C9" w:rsidRDefault="00B63CF4" w:rsidP="00B63CF4">
      <w:pPr>
        <w:spacing w:after="0" w:line="240" w:lineRule="auto"/>
        <w:jc w:val="both"/>
        <w:rPr>
          <w:rFonts w:ascii="Times New Roman" w:hAnsi="Times New Roman"/>
          <w:sz w:val="24"/>
          <w:szCs w:val="24"/>
        </w:rPr>
      </w:pPr>
      <w:proofErr w:type="spellStart"/>
      <w:r w:rsidRPr="007736C9">
        <w:rPr>
          <w:rFonts w:ascii="Times New Roman" w:hAnsi="Times New Roman"/>
          <w:sz w:val="24"/>
          <w:szCs w:val="24"/>
        </w:rPr>
        <w:t>Levdopa</w:t>
      </w:r>
      <w:proofErr w:type="spellEnd"/>
      <w:r w:rsidRPr="007736C9">
        <w:rPr>
          <w:rFonts w:ascii="Times New Roman" w:hAnsi="Times New Roman"/>
          <w:sz w:val="24"/>
          <w:szCs w:val="24"/>
        </w:rPr>
        <w:t xml:space="preserve">, Carbidopa and </w:t>
      </w:r>
      <w:proofErr w:type="spellStart"/>
      <w:r w:rsidRPr="007736C9">
        <w:rPr>
          <w:rFonts w:ascii="Times New Roman" w:hAnsi="Times New Roman"/>
          <w:sz w:val="24"/>
          <w:szCs w:val="24"/>
        </w:rPr>
        <w:t>Amantidine</w:t>
      </w:r>
      <w:proofErr w:type="spellEnd"/>
      <w:r w:rsidRPr="007736C9">
        <w:rPr>
          <w:rFonts w:ascii="Times New Roman" w:hAnsi="Times New Roman"/>
          <w:sz w:val="24"/>
          <w:szCs w:val="24"/>
        </w:rPr>
        <w:t xml:space="preserve"> only), </w:t>
      </w:r>
      <w:proofErr w:type="spellStart"/>
      <w:r w:rsidRPr="007736C9">
        <w:rPr>
          <w:rFonts w:ascii="Times New Roman" w:hAnsi="Times New Roman"/>
          <w:sz w:val="24"/>
          <w:szCs w:val="24"/>
        </w:rPr>
        <w:t>Antichlonergics</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Benzhexol</w:t>
      </w:r>
      <w:proofErr w:type="spellEnd"/>
      <w:r>
        <w:rPr>
          <w:rFonts w:ascii="Times New Roman" w:hAnsi="Times New Roman"/>
          <w:sz w:val="24"/>
          <w:szCs w:val="24"/>
        </w:rPr>
        <w:t>* (</w:t>
      </w:r>
      <w:proofErr w:type="spellStart"/>
      <w:r>
        <w:rPr>
          <w:rFonts w:ascii="Times New Roman" w:hAnsi="Times New Roman"/>
          <w:sz w:val="24"/>
          <w:szCs w:val="24"/>
        </w:rPr>
        <w:t>Trihexyphenidyl</w:t>
      </w:r>
      <w:proofErr w:type="spellEnd"/>
      <w:r>
        <w:rPr>
          <w:rFonts w:ascii="Times New Roman" w:hAnsi="Times New Roman"/>
          <w:sz w:val="24"/>
          <w:szCs w:val="24"/>
        </w:rPr>
        <w:t>), Catechol–</w:t>
      </w:r>
      <w:r w:rsidRPr="007736C9">
        <w:rPr>
          <w:rFonts w:ascii="Times New Roman" w:hAnsi="Times New Roman"/>
          <w:sz w:val="24"/>
          <w:szCs w:val="24"/>
        </w:rPr>
        <w:t xml:space="preserve">O-methyl transferase inhibitors – </w:t>
      </w:r>
      <w:proofErr w:type="spellStart"/>
      <w:r w:rsidRPr="007736C9">
        <w:rPr>
          <w:rFonts w:ascii="Times New Roman" w:hAnsi="Times New Roman"/>
          <w:sz w:val="24"/>
          <w:szCs w:val="24"/>
        </w:rPr>
        <w:t>Entacapone</w:t>
      </w:r>
      <w:proofErr w:type="spellEnd"/>
      <w:r w:rsidRPr="007736C9">
        <w:rPr>
          <w:rFonts w:ascii="Times New Roman" w:hAnsi="Times New Roman"/>
          <w:sz w:val="24"/>
          <w:szCs w:val="24"/>
        </w:rPr>
        <w:t xml:space="preserve">. Cholinesterase inhibitors – </w:t>
      </w:r>
      <w:proofErr w:type="spellStart"/>
      <w:r w:rsidRPr="007736C9">
        <w:rPr>
          <w:rFonts w:ascii="Times New Roman" w:hAnsi="Times New Roman"/>
          <w:sz w:val="24"/>
          <w:szCs w:val="24"/>
        </w:rPr>
        <w:t>Rivastigmine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Dopa</w:t>
      </w:r>
      <w:proofErr w:type="spellEnd"/>
      <w:r w:rsidRPr="007736C9">
        <w:rPr>
          <w:rFonts w:ascii="Times New Roman" w:hAnsi="Times New Roman"/>
          <w:sz w:val="24"/>
          <w:szCs w:val="24"/>
        </w:rPr>
        <w:t xml:space="preserve"> decarboxylase inhibitors – C</w:t>
      </w:r>
      <w:r>
        <w:rPr>
          <w:rFonts w:ascii="Times New Roman" w:hAnsi="Times New Roman"/>
          <w:sz w:val="24"/>
          <w:szCs w:val="24"/>
        </w:rPr>
        <w:t>a</w:t>
      </w:r>
      <w:r w:rsidRPr="007736C9">
        <w:rPr>
          <w:rFonts w:ascii="Times New Roman" w:hAnsi="Times New Roman"/>
          <w:sz w:val="24"/>
          <w:szCs w:val="24"/>
        </w:rPr>
        <w:t xml:space="preserve">rbidopa. Dopamine precursor – </w:t>
      </w:r>
      <w:proofErr w:type="spellStart"/>
      <w:r w:rsidRPr="007736C9">
        <w:rPr>
          <w:rFonts w:ascii="Times New Roman" w:hAnsi="Times New Roman"/>
          <w:sz w:val="24"/>
          <w:szCs w:val="24"/>
        </w:rPr>
        <w:t>Levdopa</w:t>
      </w:r>
      <w:proofErr w:type="spellEnd"/>
      <w:r w:rsidRPr="007736C9">
        <w:rPr>
          <w:rFonts w:ascii="Times New Roman" w:hAnsi="Times New Roman"/>
          <w:sz w:val="24"/>
          <w:szCs w:val="24"/>
        </w:rPr>
        <w:t>*, Dopamine agonist – Amantadine</w:t>
      </w:r>
    </w:p>
    <w:p w:rsidR="00B63CF4" w:rsidRPr="007736C9" w:rsidRDefault="00B63CF4" w:rsidP="00B63CF4">
      <w:pPr>
        <w:spacing w:after="0" w:line="240" w:lineRule="auto"/>
        <w:jc w:val="both"/>
        <w:rPr>
          <w:rFonts w:ascii="Times New Roman" w:hAnsi="Times New Roman"/>
          <w:b/>
          <w:bCs/>
          <w:sz w:val="24"/>
          <w:szCs w:val="24"/>
        </w:rPr>
      </w:pPr>
    </w:p>
    <w:p w:rsidR="00B63CF4" w:rsidRPr="007736C9" w:rsidRDefault="00B63CF4" w:rsidP="00B63CF4">
      <w:pPr>
        <w:spacing w:after="0" w:line="240" w:lineRule="auto"/>
        <w:jc w:val="both"/>
        <w:rPr>
          <w:rFonts w:ascii="Times New Roman" w:hAnsi="Times New Roman"/>
          <w:sz w:val="24"/>
          <w:szCs w:val="24"/>
        </w:rPr>
      </w:pPr>
      <w:r w:rsidRPr="007736C9">
        <w:rPr>
          <w:rFonts w:ascii="Times New Roman" w:hAnsi="Times New Roman"/>
          <w:b/>
          <w:bCs/>
          <w:sz w:val="24"/>
          <w:szCs w:val="24"/>
        </w:rPr>
        <w:t>1.9. CNS stimulants:</w:t>
      </w:r>
      <w:r w:rsidRPr="007736C9">
        <w:rPr>
          <w:rFonts w:ascii="Times New Roman" w:hAnsi="Times New Roman"/>
          <w:sz w:val="24"/>
          <w:szCs w:val="24"/>
        </w:rPr>
        <w:t xml:space="preserve"> </w:t>
      </w:r>
      <w:r>
        <w:rPr>
          <w:rFonts w:ascii="Times New Roman" w:hAnsi="Times New Roman"/>
          <w:b/>
          <w:bCs/>
          <w:sz w:val="24"/>
          <w:szCs w:val="24"/>
        </w:rPr>
        <w:t xml:space="preserve">(2 </w:t>
      </w:r>
      <w:proofErr w:type="spellStart"/>
      <w:r>
        <w:rPr>
          <w:rFonts w:ascii="Times New Roman" w:hAnsi="Times New Roman"/>
          <w:b/>
          <w:bCs/>
          <w:sz w:val="24"/>
          <w:szCs w:val="24"/>
        </w:rPr>
        <w:t>hrs</w:t>
      </w:r>
      <w:proofErr w:type="spellEnd"/>
      <w:r>
        <w:rPr>
          <w:rFonts w:ascii="Times New Roman" w:hAnsi="Times New Roman"/>
          <w:b/>
          <w:bCs/>
          <w:sz w:val="24"/>
          <w:szCs w:val="24"/>
        </w:rPr>
        <w:t>)</w:t>
      </w:r>
    </w:p>
    <w:p w:rsidR="00B63CF4" w:rsidRPr="007736C9" w:rsidRDefault="00B63CF4" w:rsidP="00B63CF4">
      <w:pPr>
        <w:spacing w:after="0" w:line="240" w:lineRule="auto"/>
        <w:jc w:val="both"/>
        <w:rPr>
          <w:rFonts w:ascii="Times New Roman" w:hAnsi="Times New Roman"/>
          <w:sz w:val="24"/>
          <w:szCs w:val="24"/>
        </w:rPr>
      </w:pPr>
    </w:p>
    <w:p w:rsidR="00B63CF4" w:rsidRPr="007736C9" w:rsidRDefault="00B63CF4" w:rsidP="00B63CF4">
      <w:pPr>
        <w:spacing w:after="0" w:line="240" w:lineRule="auto"/>
        <w:jc w:val="both"/>
        <w:rPr>
          <w:rFonts w:ascii="Times New Roman" w:hAnsi="Times New Roman"/>
          <w:sz w:val="24"/>
          <w:szCs w:val="24"/>
        </w:rPr>
      </w:pPr>
      <w:r w:rsidRPr="007736C9">
        <w:rPr>
          <w:rFonts w:ascii="Times New Roman" w:hAnsi="Times New Roman"/>
          <w:sz w:val="24"/>
          <w:szCs w:val="24"/>
        </w:rPr>
        <w:t xml:space="preserve">Xanthine Derivatives: caffeine* theophylline, aminophylline and </w:t>
      </w:r>
      <w:proofErr w:type="spellStart"/>
      <w:proofErr w:type="gramStart"/>
      <w:r w:rsidRPr="007736C9">
        <w:rPr>
          <w:rFonts w:ascii="Times New Roman" w:hAnsi="Times New Roman"/>
          <w:sz w:val="24"/>
          <w:szCs w:val="24"/>
        </w:rPr>
        <w:t>etofylline</w:t>
      </w:r>
      <w:proofErr w:type="spellEnd"/>
      <w:r w:rsidRPr="007736C9">
        <w:rPr>
          <w:rFonts w:ascii="Times New Roman" w:hAnsi="Times New Roman"/>
          <w:sz w:val="24"/>
          <w:szCs w:val="24"/>
        </w:rPr>
        <w:t>.,</w:t>
      </w:r>
      <w:proofErr w:type="gramEnd"/>
      <w:r w:rsidRPr="007736C9">
        <w:rPr>
          <w:rFonts w:ascii="Times New Roman" w:hAnsi="Times New Roman"/>
          <w:sz w:val="24"/>
          <w:szCs w:val="24"/>
        </w:rPr>
        <w:t xml:space="preserve"> Analeptics: </w:t>
      </w:r>
      <w:proofErr w:type="spellStart"/>
      <w:r w:rsidRPr="007736C9">
        <w:rPr>
          <w:rFonts w:ascii="Times New Roman" w:hAnsi="Times New Roman"/>
          <w:sz w:val="24"/>
          <w:szCs w:val="24"/>
        </w:rPr>
        <w:t>Nikethamide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Doxapram</w:t>
      </w:r>
      <w:proofErr w:type="spellEnd"/>
      <w:r w:rsidRPr="007736C9">
        <w:rPr>
          <w:rFonts w:ascii="Times New Roman" w:hAnsi="Times New Roman"/>
          <w:sz w:val="24"/>
          <w:szCs w:val="24"/>
        </w:rPr>
        <w:t xml:space="preserve"> and </w:t>
      </w:r>
      <w:proofErr w:type="spellStart"/>
      <w:r w:rsidRPr="007736C9">
        <w:rPr>
          <w:rFonts w:ascii="Times New Roman" w:hAnsi="Times New Roman"/>
          <w:sz w:val="24"/>
          <w:szCs w:val="24"/>
        </w:rPr>
        <w:t>Bemegride</w:t>
      </w:r>
      <w:proofErr w:type="spellEnd"/>
      <w:r w:rsidRPr="007736C9">
        <w:rPr>
          <w:rFonts w:ascii="Times New Roman" w:hAnsi="Times New Roman"/>
          <w:sz w:val="24"/>
          <w:szCs w:val="24"/>
        </w:rPr>
        <w:t xml:space="preserve">. Miscellaneous Central Nervous System </w:t>
      </w:r>
      <w:proofErr w:type="spellStart"/>
      <w:r w:rsidRPr="007736C9">
        <w:rPr>
          <w:rFonts w:ascii="Times New Roman" w:hAnsi="Times New Roman"/>
          <w:sz w:val="24"/>
          <w:szCs w:val="24"/>
        </w:rPr>
        <w:t>Stilmulants</w:t>
      </w:r>
      <w:proofErr w:type="spellEnd"/>
      <w:r w:rsidRPr="007736C9">
        <w:rPr>
          <w:rFonts w:ascii="Times New Roman" w:hAnsi="Times New Roman"/>
          <w:sz w:val="24"/>
          <w:szCs w:val="24"/>
        </w:rPr>
        <w:t>.</w:t>
      </w:r>
      <w:r w:rsidRPr="007736C9">
        <w:rPr>
          <w:rFonts w:ascii="Times New Roman" w:hAnsi="Times New Roman"/>
          <w:b/>
          <w:bCs/>
          <w:sz w:val="24"/>
          <w:szCs w:val="24"/>
        </w:rPr>
        <w:t xml:space="preserve"> </w:t>
      </w:r>
      <w:proofErr w:type="spellStart"/>
      <w:r w:rsidRPr="007736C9">
        <w:rPr>
          <w:rFonts w:ascii="Times New Roman" w:hAnsi="Times New Roman"/>
          <w:sz w:val="24"/>
          <w:szCs w:val="24"/>
        </w:rPr>
        <w:t>Mazindol</w:t>
      </w:r>
      <w:proofErr w:type="spellEnd"/>
    </w:p>
    <w:p w:rsidR="00B63CF4" w:rsidRPr="007736C9" w:rsidRDefault="00B63CF4" w:rsidP="00B63CF4">
      <w:pPr>
        <w:pStyle w:val="ListParagraph"/>
        <w:spacing w:after="0" w:line="240" w:lineRule="auto"/>
        <w:ind w:left="360"/>
        <w:jc w:val="both"/>
        <w:rPr>
          <w:rFonts w:ascii="Times New Roman" w:hAnsi="Times New Roman"/>
          <w:sz w:val="24"/>
          <w:szCs w:val="24"/>
        </w:rPr>
      </w:pPr>
    </w:p>
    <w:p w:rsidR="00B63CF4" w:rsidRPr="007C0228" w:rsidRDefault="00B63CF4" w:rsidP="00B63CF4">
      <w:pPr>
        <w:overflowPunct w:val="0"/>
        <w:autoSpaceDE w:val="0"/>
        <w:autoSpaceDN w:val="0"/>
        <w:adjustRightInd w:val="0"/>
        <w:spacing w:line="240" w:lineRule="auto"/>
        <w:jc w:val="both"/>
        <w:textAlignment w:val="baseline"/>
        <w:rPr>
          <w:rFonts w:ascii="Times New Roman" w:hAnsi="Times New Roman"/>
          <w:sz w:val="24"/>
          <w:szCs w:val="24"/>
          <w:lang w:bidi="ar-EG"/>
        </w:rPr>
      </w:pPr>
      <w:r w:rsidRPr="007736C9">
        <w:rPr>
          <w:rFonts w:ascii="Times New Roman" w:hAnsi="Times New Roman"/>
          <w:b/>
          <w:sz w:val="24"/>
          <w:szCs w:val="24"/>
        </w:rPr>
        <w:t xml:space="preserve">Unit-2: </w:t>
      </w:r>
      <w:r>
        <w:rPr>
          <w:rFonts w:ascii="Times New Roman" w:hAnsi="Times New Roman"/>
          <w:b/>
          <w:sz w:val="24"/>
          <w:szCs w:val="24"/>
        </w:rPr>
        <w:t xml:space="preserve">Antimicrobials </w:t>
      </w:r>
      <w:r w:rsidRPr="007736C9">
        <w:rPr>
          <w:rFonts w:ascii="Times New Roman" w:hAnsi="Times New Roman"/>
          <w:b/>
          <w:sz w:val="24"/>
          <w:szCs w:val="24"/>
        </w:rPr>
        <w:t>(</w:t>
      </w:r>
      <w:r w:rsidRPr="007C0228">
        <w:rPr>
          <w:rFonts w:ascii="Times New Roman" w:hAnsi="Times New Roman"/>
          <w:b/>
          <w:sz w:val="24"/>
          <w:szCs w:val="24"/>
        </w:rPr>
        <w:t>3</w:t>
      </w:r>
      <w:r>
        <w:rPr>
          <w:rFonts w:ascii="Times New Roman" w:hAnsi="Times New Roman"/>
          <w:b/>
          <w:sz w:val="24"/>
          <w:szCs w:val="24"/>
        </w:rPr>
        <w:t>6</w:t>
      </w:r>
      <w:r w:rsidRPr="007C0228">
        <w:rPr>
          <w:rFonts w:ascii="Times New Roman" w:hAnsi="Times New Roman"/>
          <w:b/>
          <w:sz w:val="24"/>
          <w:szCs w:val="24"/>
        </w:rPr>
        <w:t xml:space="preserve"> Hours)</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7736C9">
        <w:rPr>
          <w:rFonts w:ascii="Times New Roman" w:hAnsi="Times New Roman"/>
          <w:b/>
          <w:sz w:val="24"/>
          <w:szCs w:val="24"/>
        </w:rPr>
        <w:t>2.1. Penicillin (4 hours)</w:t>
      </w:r>
    </w:p>
    <w:p w:rsidR="00B63CF4" w:rsidRPr="007736C9" w:rsidRDefault="00B63CF4" w:rsidP="00B63CF4">
      <w:pPr>
        <w:spacing w:line="240" w:lineRule="auto"/>
        <w:jc w:val="both"/>
        <w:rPr>
          <w:rFonts w:ascii="Times New Roman" w:hAnsi="Times New Roman"/>
          <w:sz w:val="24"/>
          <w:szCs w:val="24"/>
          <w:lang w:bidi="ar-EG"/>
        </w:rPr>
      </w:pPr>
      <w:proofErr w:type="gramStart"/>
      <w:r w:rsidRPr="007736C9">
        <w:rPr>
          <w:rFonts w:ascii="Times New Roman" w:hAnsi="Times New Roman"/>
          <w:sz w:val="24"/>
          <w:szCs w:val="24"/>
          <w:lang w:bidi="ar-EG"/>
        </w:rPr>
        <w:t>β-Lactam</w:t>
      </w:r>
      <w:proofErr w:type="gramEnd"/>
      <w:r w:rsidRPr="007736C9">
        <w:rPr>
          <w:rFonts w:ascii="Times New Roman" w:hAnsi="Times New Roman"/>
          <w:sz w:val="24"/>
          <w:szCs w:val="24"/>
          <w:lang w:bidi="ar-EG"/>
        </w:rPr>
        <w:t xml:space="preserve"> antibiotics: Classification, Structure and nomenclature of penicillin’s, MOA, classification and sources, General preparation of semi synthetic penicillin, SAR, Penicillin G* and its properties, Acid resistance (Penicillin v and ampicillin)β-Lactamase resistance (</w:t>
      </w:r>
      <w:proofErr w:type="spellStart"/>
      <w:r w:rsidRPr="007736C9">
        <w:rPr>
          <w:rFonts w:ascii="Times New Roman" w:hAnsi="Times New Roman"/>
          <w:sz w:val="24"/>
          <w:szCs w:val="24"/>
          <w:lang w:bidi="ar-EG"/>
        </w:rPr>
        <w:t>oxacillin</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cloxacillin</w:t>
      </w:r>
      <w:proofErr w:type="spellEnd"/>
      <w:r w:rsidRPr="007736C9">
        <w:rPr>
          <w:rFonts w:ascii="Times New Roman" w:hAnsi="Times New Roman"/>
          <w:sz w:val="24"/>
          <w:szCs w:val="24"/>
          <w:lang w:bidi="ar-EG"/>
        </w:rPr>
        <w:t xml:space="preserve"> and </w:t>
      </w:r>
      <w:proofErr w:type="spellStart"/>
      <w:r w:rsidRPr="007736C9">
        <w:rPr>
          <w:rFonts w:ascii="Times New Roman" w:hAnsi="Times New Roman"/>
          <w:sz w:val="24"/>
          <w:szCs w:val="24"/>
          <w:lang w:bidi="ar-EG"/>
        </w:rPr>
        <w:t>flucloxacillin</w:t>
      </w:r>
      <w:proofErr w:type="spellEnd"/>
      <w:r w:rsidRPr="007736C9">
        <w:rPr>
          <w:rFonts w:ascii="Times New Roman" w:hAnsi="Times New Roman"/>
          <w:sz w:val="24"/>
          <w:szCs w:val="24"/>
          <w:lang w:bidi="ar-EG"/>
        </w:rPr>
        <w:t xml:space="preserve">), Broad spectrum(ampicillin, amoxicillin* and </w:t>
      </w:r>
      <w:proofErr w:type="spellStart"/>
      <w:r w:rsidRPr="007736C9">
        <w:rPr>
          <w:rFonts w:ascii="Times New Roman" w:hAnsi="Times New Roman"/>
          <w:sz w:val="24"/>
          <w:szCs w:val="24"/>
          <w:lang w:bidi="ar-EG"/>
        </w:rPr>
        <w:t>carbenicillin</w:t>
      </w:r>
      <w:proofErr w:type="spellEnd"/>
      <w:r w:rsidRPr="007736C9">
        <w:rPr>
          <w:rFonts w:ascii="Times New Roman" w:hAnsi="Times New Roman"/>
          <w:sz w:val="24"/>
          <w:szCs w:val="24"/>
          <w:lang w:bidi="ar-EG"/>
        </w:rPr>
        <w:t>). Combination with Prodrugs (</w:t>
      </w:r>
      <w:proofErr w:type="spellStart"/>
      <w:r w:rsidRPr="007736C9">
        <w:rPr>
          <w:rFonts w:ascii="Times New Roman" w:hAnsi="Times New Roman"/>
          <w:sz w:val="24"/>
          <w:szCs w:val="24"/>
          <w:lang w:bidi="ar-EG"/>
        </w:rPr>
        <w:t>pivampicillin</w:t>
      </w:r>
      <w:proofErr w:type="spellEnd"/>
      <w:proofErr w:type="gramStart"/>
      <w:r w:rsidRPr="007736C9">
        <w:rPr>
          <w:rFonts w:ascii="Times New Roman" w:hAnsi="Times New Roman"/>
          <w:sz w:val="24"/>
          <w:szCs w:val="24"/>
          <w:lang w:bidi="ar-EG"/>
        </w:rPr>
        <w:t>)β</w:t>
      </w:r>
      <w:proofErr w:type="gramEnd"/>
      <w:r w:rsidRPr="007736C9">
        <w:rPr>
          <w:rFonts w:ascii="Times New Roman" w:hAnsi="Times New Roman"/>
          <w:sz w:val="24"/>
          <w:szCs w:val="24"/>
          <w:lang w:bidi="ar-EG"/>
        </w:rPr>
        <w:t>-Lactamase inhibitors (</w:t>
      </w:r>
      <w:proofErr w:type="spellStart"/>
      <w:r w:rsidRPr="007736C9">
        <w:rPr>
          <w:rFonts w:ascii="Times New Roman" w:hAnsi="Times New Roman"/>
          <w:sz w:val="24"/>
          <w:szCs w:val="24"/>
          <w:lang w:bidi="ar-EG"/>
        </w:rPr>
        <w:t>sulbactam</w:t>
      </w:r>
      <w:proofErr w:type="spellEnd"/>
      <w:r w:rsidRPr="007736C9">
        <w:rPr>
          <w:rFonts w:ascii="Times New Roman" w:hAnsi="Times New Roman"/>
          <w:sz w:val="24"/>
          <w:szCs w:val="24"/>
          <w:lang w:bidi="ar-EG"/>
        </w:rPr>
        <w:t xml:space="preserve">, clavulanic acid and </w:t>
      </w:r>
      <w:proofErr w:type="spellStart"/>
      <w:r w:rsidRPr="007736C9">
        <w:rPr>
          <w:rFonts w:ascii="Times New Roman" w:hAnsi="Times New Roman"/>
          <w:sz w:val="24"/>
          <w:szCs w:val="24"/>
          <w:lang w:bidi="ar-EG"/>
        </w:rPr>
        <w:t>imipenem</w:t>
      </w:r>
      <w:proofErr w:type="spellEnd"/>
      <w:r w:rsidRPr="007736C9">
        <w:rPr>
          <w:rFonts w:ascii="Times New Roman" w:hAnsi="Times New Roman"/>
          <w:sz w:val="24"/>
          <w:szCs w:val="24"/>
          <w:lang w:bidi="ar-EG"/>
        </w:rPr>
        <w:t xml:space="preserve">) and  MOA, Latent penicillin (penicillin G procaine and </w:t>
      </w:r>
      <w:proofErr w:type="spellStart"/>
      <w:r w:rsidRPr="007736C9">
        <w:rPr>
          <w:rFonts w:ascii="Times New Roman" w:hAnsi="Times New Roman"/>
          <w:sz w:val="24"/>
          <w:szCs w:val="24"/>
          <w:lang w:bidi="ar-EG"/>
        </w:rPr>
        <w:t>benzathine</w:t>
      </w:r>
      <w:proofErr w:type="spellEnd"/>
      <w:r w:rsidRPr="007736C9">
        <w:rPr>
          <w:rFonts w:ascii="Times New Roman" w:hAnsi="Times New Roman"/>
          <w:sz w:val="24"/>
          <w:szCs w:val="24"/>
          <w:lang w:bidi="ar-EG"/>
        </w:rPr>
        <w:t xml:space="preserve"> penicillin).</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7736C9">
        <w:rPr>
          <w:rFonts w:ascii="Times New Roman" w:hAnsi="Times New Roman"/>
          <w:b/>
          <w:sz w:val="24"/>
          <w:szCs w:val="24"/>
        </w:rPr>
        <w:t xml:space="preserve">2.2: </w:t>
      </w:r>
      <w:r w:rsidRPr="007736C9">
        <w:rPr>
          <w:rFonts w:ascii="Times New Roman" w:hAnsi="Times New Roman"/>
          <w:b/>
          <w:sz w:val="24"/>
          <w:szCs w:val="24"/>
          <w:lang w:bidi="ar-EG"/>
        </w:rPr>
        <w:t>Cephalosporin</w:t>
      </w:r>
      <w:r>
        <w:rPr>
          <w:rFonts w:ascii="Times New Roman" w:hAnsi="Times New Roman"/>
          <w:b/>
          <w:sz w:val="24"/>
          <w:szCs w:val="24"/>
          <w:lang w:bidi="ar-EG"/>
        </w:rPr>
        <w:t xml:space="preserve"> &amp; </w:t>
      </w:r>
      <w:proofErr w:type="spellStart"/>
      <w:r>
        <w:rPr>
          <w:rFonts w:ascii="Times New Roman" w:hAnsi="Times New Roman"/>
          <w:b/>
          <w:sz w:val="24"/>
          <w:szCs w:val="24"/>
          <w:lang w:bidi="ar-EG"/>
        </w:rPr>
        <w:t>carbamapenams</w:t>
      </w:r>
      <w:proofErr w:type="spellEnd"/>
      <w:r w:rsidRPr="007736C9">
        <w:rPr>
          <w:rFonts w:ascii="Times New Roman" w:hAnsi="Times New Roman"/>
          <w:b/>
          <w:sz w:val="24"/>
          <w:szCs w:val="24"/>
          <w:lang w:bidi="ar-EG"/>
        </w:rPr>
        <w:t xml:space="preserve"> </w:t>
      </w:r>
      <w:r w:rsidRPr="007736C9">
        <w:rPr>
          <w:rFonts w:ascii="Times New Roman" w:hAnsi="Times New Roman"/>
          <w:b/>
          <w:sz w:val="24"/>
          <w:szCs w:val="24"/>
        </w:rPr>
        <w:t>(</w:t>
      </w:r>
      <w:r>
        <w:rPr>
          <w:rFonts w:ascii="Times New Roman" w:hAnsi="Times New Roman"/>
          <w:b/>
          <w:sz w:val="24"/>
          <w:szCs w:val="24"/>
        </w:rPr>
        <w:t>3</w:t>
      </w:r>
      <w:r w:rsidRPr="007736C9">
        <w:rPr>
          <w:rFonts w:ascii="Times New Roman" w:hAnsi="Times New Roman"/>
          <w:b/>
          <w:sz w:val="24"/>
          <w:szCs w:val="24"/>
        </w:rPr>
        <w:t xml:space="preserve"> Hours)</w:t>
      </w:r>
    </w:p>
    <w:p w:rsidR="00B63CF4" w:rsidRDefault="00B63CF4" w:rsidP="00B63CF4">
      <w:pPr>
        <w:spacing w:line="240" w:lineRule="auto"/>
        <w:jc w:val="both"/>
        <w:rPr>
          <w:rFonts w:ascii="Times New Roman" w:hAnsi="Times New Roman"/>
          <w:sz w:val="24"/>
          <w:szCs w:val="24"/>
          <w:lang w:bidi="ar-EG"/>
        </w:rPr>
      </w:pPr>
      <w:r w:rsidRPr="007736C9">
        <w:rPr>
          <w:rFonts w:ascii="Times New Roman" w:hAnsi="Times New Roman"/>
          <w:sz w:val="24"/>
          <w:szCs w:val="24"/>
          <w:lang w:bidi="ar-EG"/>
        </w:rPr>
        <w:t>Cephalosporin structure and nomenclature, Cephalospori</w:t>
      </w:r>
      <w:r>
        <w:rPr>
          <w:rFonts w:ascii="Times New Roman" w:hAnsi="Times New Roman"/>
          <w:sz w:val="24"/>
          <w:szCs w:val="24"/>
          <w:lang w:bidi="ar-EG"/>
        </w:rPr>
        <w:t xml:space="preserve">n C. </w:t>
      </w:r>
      <w:r w:rsidRPr="007736C9">
        <w:rPr>
          <w:rFonts w:ascii="Times New Roman" w:hAnsi="Times New Roman"/>
          <w:sz w:val="24"/>
          <w:szCs w:val="24"/>
          <w:lang w:bidi="ar-EG"/>
        </w:rPr>
        <w:t>1</w:t>
      </w:r>
      <w:r w:rsidRPr="007736C9">
        <w:rPr>
          <w:rFonts w:ascii="Times New Roman" w:hAnsi="Times New Roman"/>
          <w:sz w:val="24"/>
          <w:szCs w:val="24"/>
          <w:vertAlign w:val="superscript"/>
          <w:lang w:bidi="ar-EG"/>
        </w:rPr>
        <w:t>st</w:t>
      </w:r>
      <w:r w:rsidRPr="007736C9">
        <w:rPr>
          <w:rFonts w:ascii="Times New Roman" w:hAnsi="Times New Roman"/>
          <w:sz w:val="24"/>
          <w:szCs w:val="24"/>
          <w:lang w:bidi="ar-EG"/>
        </w:rPr>
        <w:t xml:space="preserve"> Generation (cephalexin and </w:t>
      </w:r>
      <w:proofErr w:type="spellStart"/>
      <w:r w:rsidRPr="007736C9">
        <w:rPr>
          <w:rFonts w:ascii="Times New Roman" w:hAnsi="Times New Roman"/>
          <w:sz w:val="24"/>
          <w:szCs w:val="24"/>
          <w:lang w:bidi="ar-EG"/>
        </w:rPr>
        <w:t>cephadroxil</w:t>
      </w:r>
      <w:proofErr w:type="spellEnd"/>
      <w:r w:rsidRPr="007736C9">
        <w:rPr>
          <w:rFonts w:ascii="Times New Roman" w:hAnsi="Times New Roman"/>
          <w:sz w:val="24"/>
          <w:szCs w:val="24"/>
          <w:lang w:bidi="ar-EG"/>
        </w:rPr>
        <w:t>),2</w:t>
      </w:r>
      <w:r w:rsidRPr="007736C9">
        <w:rPr>
          <w:rFonts w:ascii="Times New Roman" w:hAnsi="Times New Roman"/>
          <w:sz w:val="24"/>
          <w:szCs w:val="24"/>
          <w:vertAlign w:val="superscript"/>
          <w:lang w:bidi="ar-EG"/>
        </w:rPr>
        <w:t>nd</w:t>
      </w:r>
      <w:r w:rsidRPr="007736C9">
        <w:rPr>
          <w:rFonts w:ascii="Times New Roman" w:hAnsi="Times New Roman"/>
          <w:sz w:val="24"/>
          <w:szCs w:val="24"/>
          <w:lang w:bidi="ar-EG"/>
        </w:rPr>
        <w:t xml:space="preserve"> Generation (</w:t>
      </w:r>
      <w:proofErr w:type="spellStart"/>
      <w:r w:rsidRPr="007736C9">
        <w:rPr>
          <w:rFonts w:ascii="Times New Roman" w:hAnsi="Times New Roman"/>
          <w:sz w:val="24"/>
          <w:szCs w:val="24"/>
          <w:lang w:bidi="ar-EG"/>
        </w:rPr>
        <w:t>cefaclor</w:t>
      </w:r>
      <w:proofErr w:type="spellEnd"/>
      <w:r w:rsidRPr="007736C9">
        <w:rPr>
          <w:rFonts w:ascii="Times New Roman" w:hAnsi="Times New Roman"/>
          <w:sz w:val="24"/>
          <w:szCs w:val="24"/>
          <w:lang w:bidi="ar-EG"/>
        </w:rPr>
        <w:t>), 3</w:t>
      </w:r>
      <w:r w:rsidRPr="007736C9">
        <w:rPr>
          <w:rFonts w:ascii="Times New Roman" w:hAnsi="Times New Roman"/>
          <w:sz w:val="24"/>
          <w:szCs w:val="24"/>
          <w:vertAlign w:val="superscript"/>
          <w:lang w:bidi="ar-EG"/>
        </w:rPr>
        <w:t>rd</w:t>
      </w:r>
      <w:r w:rsidRPr="007736C9">
        <w:rPr>
          <w:rFonts w:ascii="Times New Roman" w:hAnsi="Times New Roman"/>
          <w:sz w:val="24"/>
          <w:szCs w:val="24"/>
          <w:lang w:bidi="ar-EG"/>
        </w:rPr>
        <w:t xml:space="preserve"> Generation (</w:t>
      </w:r>
      <w:proofErr w:type="spellStart"/>
      <w:r w:rsidRPr="007736C9">
        <w:rPr>
          <w:rFonts w:ascii="Times New Roman" w:hAnsi="Times New Roman"/>
          <w:sz w:val="24"/>
          <w:szCs w:val="24"/>
          <w:lang w:bidi="ar-EG"/>
        </w:rPr>
        <w:t>Cepodoxime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cefotaxime</w:t>
      </w:r>
      <w:proofErr w:type="spellEnd"/>
      <w:r w:rsidRPr="007736C9">
        <w:rPr>
          <w:rFonts w:ascii="Times New Roman" w:hAnsi="Times New Roman"/>
          <w:sz w:val="24"/>
          <w:szCs w:val="24"/>
          <w:lang w:bidi="ar-EG"/>
        </w:rPr>
        <w:t xml:space="preserve"> and </w:t>
      </w:r>
      <w:proofErr w:type="spellStart"/>
      <w:r w:rsidRPr="007736C9">
        <w:rPr>
          <w:rFonts w:ascii="Times New Roman" w:hAnsi="Times New Roman"/>
          <w:sz w:val="24"/>
          <w:szCs w:val="24"/>
          <w:lang w:bidi="ar-EG"/>
        </w:rPr>
        <w:t>cefixime</w:t>
      </w:r>
      <w:proofErr w:type="spellEnd"/>
      <w:r w:rsidRPr="007736C9">
        <w:rPr>
          <w:rFonts w:ascii="Times New Roman" w:hAnsi="Times New Roman"/>
          <w:sz w:val="24"/>
          <w:szCs w:val="24"/>
          <w:lang w:bidi="ar-EG"/>
        </w:rPr>
        <w:t>),4</w:t>
      </w:r>
      <w:r w:rsidRPr="007736C9">
        <w:rPr>
          <w:rFonts w:ascii="Times New Roman" w:hAnsi="Times New Roman"/>
          <w:sz w:val="24"/>
          <w:szCs w:val="24"/>
          <w:vertAlign w:val="superscript"/>
          <w:lang w:bidi="ar-EG"/>
        </w:rPr>
        <w:t>th</w:t>
      </w:r>
      <w:r w:rsidRPr="007736C9">
        <w:rPr>
          <w:rFonts w:ascii="Times New Roman" w:hAnsi="Times New Roman"/>
          <w:sz w:val="24"/>
          <w:szCs w:val="24"/>
          <w:lang w:bidi="ar-EG"/>
        </w:rPr>
        <w:t xml:space="preserve"> Generation (</w:t>
      </w:r>
      <w:proofErr w:type="spellStart"/>
      <w:r w:rsidRPr="007736C9">
        <w:rPr>
          <w:rFonts w:ascii="Times New Roman" w:hAnsi="Times New Roman"/>
          <w:sz w:val="24"/>
          <w:szCs w:val="24"/>
          <w:lang w:bidi="ar-EG"/>
        </w:rPr>
        <w:t>cefepime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Cephamycin</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cefoxitin</w:t>
      </w:r>
      <w:proofErr w:type="spellEnd"/>
      <w:r w:rsidRPr="007736C9">
        <w:rPr>
          <w:rFonts w:ascii="Times New Roman" w:hAnsi="Times New Roman"/>
          <w:sz w:val="24"/>
          <w:szCs w:val="24"/>
          <w:lang w:bidi="ar-EG"/>
        </w:rPr>
        <w:t xml:space="preserve">). </w:t>
      </w:r>
    </w:p>
    <w:p w:rsidR="00B63CF4" w:rsidRPr="007736C9" w:rsidRDefault="00B63CF4" w:rsidP="00B63CF4">
      <w:pPr>
        <w:spacing w:line="240" w:lineRule="auto"/>
        <w:jc w:val="both"/>
        <w:rPr>
          <w:rFonts w:ascii="Times New Roman" w:hAnsi="Times New Roman"/>
          <w:sz w:val="24"/>
          <w:szCs w:val="24"/>
          <w:lang w:bidi="ar-EG"/>
        </w:rPr>
      </w:pPr>
      <w:proofErr w:type="spellStart"/>
      <w:r>
        <w:rPr>
          <w:rFonts w:ascii="Times New Roman" w:hAnsi="Times New Roman"/>
          <w:sz w:val="24"/>
          <w:szCs w:val="24"/>
          <w:lang w:bidi="ar-EG"/>
        </w:rPr>
        <w:t>Carbamapenams</w:t>
      </w:r>
      <w:proofErr w:type="spellEnd"/>
      <w:r>
        <w:rPr>
          <w:rFonts w:ascii="Times New Roman" w:hAnsi="Times New Roman"/>
          <w:sz w:val="24"/>
          <w:szCs w:val="24"/>
          <w:lang w:bidi="ar-EG"/>
        </w:rPr>
        <w:t xml:space="preserve">: </w:t>
      </w:r>
      <w:proofErr w:type="spellStart"/>
      <w:r>
        <w:rPr>
          <w:rFonts w:ascii="Times New Roman" w:hAnsi="Times New Roman"/>
          <w:sz w:val="24"/>
          <w:szCs w:val="24"/>
          <w:lang w:bidi="ar-EG"/>
        </w:rPr>
        <w:t>Imipenam</w:t>
      </w:r>
      <w:proofErr w:type="spellEnd"/>
      <w:r>
        <w:rPr>
          <w:rFonts w:ascii="Times New Roman" w:hAnsi="Times New Roman"/>
          <w:sz w:val="24"/>
          <w:szCs w:val="24"/>
          <w:lang w:bidi="ar-EG"/>
        </w:rPr>
        <w:t xml:space="preserve"> &amp; </w:t>
      </w:r>
      <w:proofErr w:type="spellStart"/>
      <w:r>
        <w:rPr>
          <w:rFonts w:ascii="Times New Roman" w:hAnsi="Times New Roman"/>
          <w:sz w:val="24"/>
          <w:szCs w:val="24"/>
          <w:lang w:bidi="ar-EG"/>
        </w:rPr>
        <w:t>Meropenam</w:t>
      </w:r>
      <w:proofErr w:type="spellEnd"/>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b/>
          <w:sz w:val="24"/>
          <w:szCs w:val="24"/>
        </w:rPr>
      </w:pPr>
      <w:r w:rsidRPr="007736C9">
        <w:rPr>
          <w:rFonts w:ascii="Times New Roman" w:hAnsi="Times New Roman"/>
          <w:b/>
          <w:sz w:val="24"/>
          <w:szCs w:val="24"/>
        </w:rPr>
        <w:t xml:space="preserve">2.3. </w:t>
      </w:r>
      <w:r w:rsidRPr="007736C9">
        <w:rPr>
          <w:rFonts w:ascii="Times New Roman" w:hAnsi="Times New Roman"/>
          <w:b/>
          <w:sz w:val="24"/>
          <w:szCs w:val="24"/>
          <w:lang w:bidi="ar-EG"/>
        </w:rPr>
        <w:t>Tetracycline and Chloramphenicol (</w:t>
      </w:r>
      <w:r w:rsidRPr="007736C9">
        <w:rPr>
          <w:rFonts w:ascii="Times New Roman" w:hAnsi="Times New Roman"/>
          <w:b/>
          <w:sz w:val="24"/>
          <w:szCs w:val="24"/>
        </w:rPr>
        <w:t>2 Hours)</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lang w:bidi="ar-EG"/>
        </w:rPr>
        <w:t>Tétracycline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Demeclocycline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Oxytetracycline</w:t>
      </w:r>
      <w:proofErr w:type="spellEnd"/>
      <w:r w:rsidRPr="007736C9">
        <w:rPr>
          <w:rFonts w:ascii="Times New Roman" w:hAnsi="Times New Roman"/>
          <w:sz w:val="24"/>
          <w:szCs w:val="24"/>
          <w:lang w:bidi="ar-EG"/>
        </w:rPr>
        <w:t xml:space="preserve">, Doxycycline, </w:t>
      </w:r>
      <w:proofErr w:type="spellStart"/>
      <w:r w:rsidRPr="007736C9">
        <w:rPr>
          <w:rFonts w:ascii="Times New Roman" w:hAnsi="Times New Roman"/>
          <w:sz w:val="24"/>
          <w:szCs w:val="24"/>
          <w:lang w:bidi="ar-EG"/>
        </w:rPr>
        <w:t>Minocycline</w:t>
      </w:r>
      <w:r w:rsidRPr="007736C9">
        <w:rPr>
          <w:rFonts w:ascii="Times New Roman" w:hAnsi="Times New Roman"/>
          <w:sz w:val="24"/>
          <w:szCs w:val="24"/>
        </w:rPr>
        <w:t>.</w:t>
      </w:r>
      <w:r w:rsidRPr="007736C9">
        <w:rPr>
          <w:rFonts w:ascii="Times New Roman" w:hAnsi="Times New Roman"/>
          <w:sz w:val="24"/>
          <w:szCs w:val="24"/>
          <w:lang w:bidi="ar-EG"/>
        </w:rPr>
        <w:t>Structure</w:t>
      </w:r>
      <w:proofErr w:type="spellEnd"/>
      <w:r w:rsidRPr="007736C9">
        <w:rPr>
          <w:rFonts w:ascii="Times New Roman" w:hAnsi="Times New Roman"/>
          <w:sz w:val="24"/>
          <w:szCs w:val="24"/>
          <w:lang w:bidi="ar-EG"/>
        </w:rPr>
        <w:t>, property and SAR of the Tetracycline. Structure, property, synthesis and SAR Chloramphenicol.</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7736C9">
        <w:rPr>
          <w:rFonts w:ascii="Times New Roman" w:hAnsi="Times New Roman"/>
          <w:b/>
          <w:sz w:val="24"/>
          <w:szCs w:val="24"/>
        </w:rPr>
        <w:t>2.4. Aminoglycosides</w:t>
      </w:r>
      <w:r>
        <w:rPr>
          <w:rFonts w:ascii="Times New Roman" w:hAnsi="Times New Roman"/>
          <w:b/>
          <w:sz w:val="24"/>
          <w:szCs w:val="24"/>
        </w:rPr>
        <w:t xml:space="preserve">, macrolides &amp; </w:t>
      </w:r>
      <w:proofErr w:type="spellStart"/>
      <w:r>
        <w:rPr>
          <w:rFonts w:ascii="Times New Roman" w:hAnsi="Times New Roman"/>
          <w:b/>
          <w:sz w:val="24"/>
          <w:szCs w:val="24"/>
        </w:rPr>
        <w:t>lincomycins</w:t>
      </w:r>
      <w:proofErr w:type="spellEnd"/>
      <w:r w:rsidRPr="007736C9">
        <w:rPr>
          <w:rFonts w:ascii="Times New Roman" w:hAnsi="Times New Roman"/>
          <w:b/>
          <w:sz w:val="24"/>
          <w:szCs w:val="24"/>
        </w:rPr>
        <w:t xml:space="preserve"> (2 Hours)</w:t>
      </w:r>
    </w:p>
    <w:p w:rsidR="00B63CF4" w:rsidRDefault="00B63CF4" w:rsidP="00B63CF4">
      <w:pPr>
        <w:overflowPunct w:val="0"/>
        <w:autoSpaceDE w:val="0"/>
        <w:autoSpaceDN w:val="0"/>
        <w:adjustRightInd w:val="0"/>
        <w:spacing w:after="0" w:line="240" w:lineRule="auto"/>
        <w:jc w:val="both"/>
        <w:textAlignment w:val="baseline"/>
        <w:rPr>
          <w:rFonts w:ascii="Times New Roman" w:hAnsi="Times New Roman"/>
          <w:sz w:val="24"/>
          <w:szCs w:val="24"/>
          <w:lang w:bidi="ar-EG"/>
        </w:rPr>
      </w:pPr>
      <w:r>
        <w:rPr>
          <w:rFonts w:ascii="Times New Roman" w:hAnsi="Times New Roman"/>
          <w:sz w:val="24"/>
          <w:szCs w:val="24"/>
          <w:lang w:bidi="ar-EG"/>
        </w:rPr>
        <w:t xml:space="preserve">Aminoglycosides: </w:t>
      </w:r>
      <w:r w:rsidRPr="007736C9">
        <w:rPr>
          <w:rFonts w:ascii="Times New Roman" w:hAnsi="Times New Roman"/>
          <w:sz w:val="24"/>
          <w:szCs w:val="24"/>
          <w:lang w:bidi="ar-EG"/>
        </w:rPr>
        <w:t>Members, Mode of Action and uses of Aminoglycoside. SAR of Streptomycin.</w:t>
      </w:r>
    </w:p>
    <w:p w:rsidR="00B63CF4" w:rsidRDefault="00B63CF4" w:rsidP="00B63CF4">
      <w:pPr>
        <w:overflowPunct w:val="0"/>
        <w:autoSpaceDE w:val="0"/>
        <w:autoSpaceDN w:val="0"/>
        <w:adjustRightInd w:val="0"/>
        <w:spacing w:after="0" w:line="240" w:lineRule="auto"/>
        <w:jc w:val="both"/>
        <w:textAlignment w:val="baseline"/>
        <w:rPr>
          <w:rFonts w:ascii="Times New Roman" w:hAnsi="Times New Roman"/>
          <w:sz w:val="24"/>
          <w:szCs w:val="24"/>
          <w:lang w:bidi="ar-EG"/>
        </w:rPr>
      </w:pPr>
      <w:r w:rsidRPr="007736C9">
        <w:rPr>
          <w:rFonts w:ascii="Times New Roman" w:hAnsi="Times New Roman"/>
          <w:sz w:val="24"/>
          <w:szCs w:val="24"/>
          <w:lang w:bidi="ar-EG"/>
        </w:rPr>
        <w:t>Macrolides- Members, Structure,</w:t>
      </w:r>
      <w:r w:rsidRPr="007736C9">
        <w:rPr>
          <w:rFonts w:ascii="Times New Roman" w:hAnsi="Times New Roman"/>
          <w:b/>
          <w:sz w:val="24"/>
          <w:szCs w:val="24"/>
          <w:lang w:bidi="ar-EG"/>
        </w:rPr>
        <w:t xml:space="preserve"> </w:t>
      </w:r>
      <w:r w:rsidRPr="007736C9">
        <w:rPr>
          <w:rFonts w:ascii="Times New Roman" w:hAnsi="Times New Roman"/>
          <w:sz w:val="24"/>
          <w:szCs w:val="24"/>
          <w:lang w:bidi="ar-EG"/>
        </w:rPr>
        <w:t xml:space="preserve">Mode of action and uses. </w:t>
      </w:r>
    </w:p>
    <w:p w:rsidR="00B63CF4" w:rsidRDefault="00B63CF4" w:rsidP="00B63CF4">
      <w:pPr>
        <w:overflowPunct w:val="0"/>
        <w:autoSpaceDE w:val="0"/>
        <w:autoSpaceDN w:val="0"/>
        <w:adjustRightInd w:val="0"/>
        <w:spacing w:after="0" w:line="240" w:lineRule="auto"/>
        <w:jc w:val="both"/>
        <w:textAlignment w:val="baseline"/>
        <w:rPr>
          <w:rFonts w:ascii="Times New Roman" w:hAnsi="Times New Roman"/>
          <w:sz w:val="24"/>
          <w:szCs w:val="24"/>
          <w:lang w:bidi="ar-EG"/>
        </w:rPr>
      </w:pPr>
      <w:proofErr w:type="spellStart"/>
      <w:r w:rsidRPr="007736C9">
        <w:rPr>
          <w:rFonts w:ascii="Times New Roman" w:hAnsi="Times New Roman"/>
          <w:sz w:val="24"/>
          <w:szCs w:val="24"/>
        </w:rPr>
        <w:t>Lincomycins</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Lincomycin</w:t>
      </w:r>
      <w:proofErr w:type="spellEnd"/>
      <w:r w:rsidRPr="007736C9">
        <w:rPr>
          <w:rFonts w:ascii="Times New Roman" w:hAnsi="Times New Roman"/>
          <w:sz w:val="24"/>
          <w:szCs w:val="24"/>
          <w:lang w:bidi="ar-EG"/>
        </w:rPr>
        <w:t>.</w:t>
      </w:r>
    </w:p>
    <w:p w:rsidR="00B63CF4" w:rsidRPr="000F1630" w:rsidRDefault="00B63CF4" w:rsidP="00B63CF4">
      <w:pPr>
        <w:overflowPunct w:val="0"/>
        <w:autoSpaceDE w:val="0"/>
        <w:autoSpaceDN w:val="0"/>
        <w:adjustRightInd w:val="0"/>
        <w:spacing w:after="0" w:line="240" w:lineRule="auto"/>
        <w:jc w:val="both"/>
        <w:textAlignment w:val="baseline"/>
        <w:rPr>
          <w:rFonts w:ascii="Times New Roman" w:hAnsi="Times New Roman"/>
          <w:sz w:val="24"/>
          <w:szCs w:val="24"/>
        </w:rPr>
      </w:pP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Pr>
          <w:rFonts w:ascii="Times New Roman" w:hAnsi="Times New Roman"/>
          <w:b/>
          <w:sz w:val="24"/>
          <w:szCs w:val="24"/>
        </w:rPr>
        <w:t>2.5</w:t>
      </w:r>
      <w:proofErr w:type="gramStart"/>
      <w:r>
        <w:rPr>
          <w:rFonts w:ascii="Times New Roman" w:hAnsi="Times New Roman"/>
          <w:b/>
          <w:sz w:val="24"/>
          <w:szCs w:val="24"/>
        </w:rPr>
        <w:t>.</w:t>
      </w:r>
      <w:r w:rsidRPr="007736C9">
        <w:rPr>
          <w:rFonts w:ascii="Times New Roman" w:hAnsi="Times New Roman"/>
          <w:b/>
          <w:sz w:val="24"/>
          <w:szCs w:val="24"/>
          <w:lang w:bidi="ar-EG"/>
        </w:rPr>
        <w:t>Quinolones</w:t>
      </w:r>
      <w:proofErr w:type="gramEnd"/>
      <w:r w:rsidRPr="007736C9">
        <w:rPr>
          <w:rFonts w:ascii="Times New Roman" w:hAnsi="Times New Roman"/>
          <w:b/>
          <w:sz w:val="24"/>
          <w:szCs w:val="24"/>
          <w:lang w:bidi="ar-EG"/>
        </w:rPr>
        <w:t xml:space="preserve">: </w:t>
      </w:r>
      <w:r w:rsidRPr="007736C9">
        <w:rPr>
          <w:rFonts w:ascii="Times New Roman" w:hAnsi="Times New Roman"/>
          <w:b/>
          <w:sz w:val="24"/>
          <w:szCs w:val="24"/>
        </w:rPr>
        <w:t>(3 Hours)</w:t>
      </w:r>
    </w:p>
    <w:p w:rsidR="00B63CF4" w:rsidRPr="007736C9" w:rsidRDefault="00B63CF4" w:rsidP="00B63CF4">
      <w:pPr>
        <w:numPr>
          <w:ilvl w:val="12"/>
          <w:numId w:val="0"/>
        </w:numPr>
        <w:spacing w:line="240" w:lineRule="auto"/>
        <w:jc w:val="both"/>
        <w:rPr>
          <w:rFonts w:ascii="Times New Roman" w:hAnsi="Times New Roman"/>
          <w:sz w:val="24"/>
          <w:szCs w:val="24"/>
          <w:lang w:bidi="ar-EG"/>
        </w:rPr>
      </w:pPr>
      <w:r w:rsidRPr="007736C9">
        <w:rPr>
          <w:rFonts w:ascii="Times New Roman" w:hAnsi="Times New Roman"/>
          <w:sz w:val="24"/>
          <w:szCs w:val="24"/>
          <w:lang w:bidi="ar-EG"/>
        </w:rPr>
        <w:t xml:space="preserve">Classification, Structure, SAR and MOA of Fluoroquinolones. Structure and uses of </w:t>
      </w:r>
      <w:proofErr w:type="spellStart"/>
      <w:r w:rsidRPr="007736C9">
        <w:rPr>
          <w:rFonts w:ascii="Times New Roman" w:hAnsi="Times New Roman"/>
          <w:sz w:val="24"/>
          <w:szCs w:val="24"/>
          <w:lang w:bidi="ar-EG"/>
        </w:rPr>
        <w:t>Nalidixic</w:t>
      </w:r>
      <w:proofErr w:type="spellEnd"/>
      <w:r w:rsidRPr="007736C9">
        <w:rPr>
          <w:rFonts w:ascii="Times New Roman" w:hAnsi="Times New Roman"/>
          <w:sz w:val="24"/>
          <w:szCs w:val="24"/>
          <w:lang w:bidi="ar-EG"/>
        </w:rPr>
        <w:t xml:space="preserve"> acid, </w:t>
      </w:r>
      <w:proofErr w:type="spellStart"/>
      <w:r w:rsidRPr="007736C9">
        <w:rPr>
          <w:rFonts w:ascii="Times New Roman" w:hAnsi="Times New Roman"/>
          <w:sz w:val="24"/>
          <w:szCs w:val="24"/>
          <w:lang w:bidi="ar-EG"/>
        </w:rPr>
        <w:t>Norfloxacin</w:t>
      </w:r>
      <w:proofErr w:type="spellEnd"/>
      <w:r w:rsidRPr="007736C9">
        <w:rPr>
          <w:rFonts w:ascii="Times New Roman" w:hAnsi="Times New Roman"/>
          <w:sz w:val="24"/>
          <w:szCs w:val="24"/>
          <w:lang w:bidi="ar-EG"/>
        </w:rPr>
        <w:t xml:space="preserve">, Ciprofloxacin* and </w:t>
      </w:r>
      <w:proofErr w:type="spellStart"/>
      <w:r w:rsidRPr="007736C9">
        <w:rPr>
          <w:rFonts w:ascii="Times New Roman" w:hAnsi="Times New Roman"/>
          <w:sz w:val="24"/>
          <w:szCs w:val="24"/>
          <w:lang w:bidi="ar-EG"/>
        </w:rPr>
        <w:t>Ofloxacin</w:t>
      </w:r>
      <w:proofErr w:type="spellEnd"/>
      <w:r w:rsidRPr="007736C9">
        <w:rPr>
          <w:rFonts w:ascii="Times New Roman" w:hAnsi="Times New Roman"/>
          <w:sz w:val="24"/>
          <w:szCs w:val="24"/>
          <w:lang w:bidi="ar-EG"/>
        </w:rPr>
        <w:t>*</w:t>
      </w:r>
    </w:p>
    <w:p w:rsidR="00B63CF4" w:rsidRPr="007C0228" w:rsidRDefault="00B63CF4" w:rsidP="00B63CF4">
      <w:pPr>
        <w:overflowPunct w:val="0"/>
        <w:autoSpaceDE w:val="0"/>
        <w:autoSpaceDN w:val="0"/>
        <w:adjustRightInd w:val="0"/>
        <w:spacing w:line="240" w:lineRule="auto"/>
        <w:jc w:val="both"/>
        <w:textAlignment w:val="baseline"/>
        <w:rPr>
          <w:rFonts w:ascii="Times New Roman" w:hAnsi="Times New Roman"/>
          <w:b/>
          <w:sz w:val="24"/>
          <w:szCs w:val="24"/>
          <w:lang w:bidi="ar-EG"/>
        </w:rPr>
      </w:pPr>
      <w:r w:rsidRPr="007C0228">
        <w:rPr>
          <w:rFonts w:ascii="Times New Roman" w:hAnsi="Times New Roman"/>
          <w:b/>
          <w:sz w:val="24"/>
          <w:szCs w:val="24"/>
          <w:lang w:bidi="ar-EG"/>
        </w:rPr>
        <w:t>2.6</w:t>
      </w:r>
      <w:proofErr w:type="gramStart"/>
      <w:r w:rsidRPr="007C0228">
        <w:rPr>
          <w:rFonts w:ascii="Times New Roman" w:hAnsi="Times New Roman"/>
          <w:b/>
          <w:sz w:val="24"/>
          <w:szCs w:val="24"/>
          <w:lang w:bidi="ar-EG"/>
        </w:rPr>
        <w:t xml:space="preserve">.  </w:t>
      </w:r>
      <w:proofErr w:type="spellStart"/>
      <w:r w:rsidRPr="007C0228">
        <w:rPr>
          <w:rFonts w:ascii="Times New Roman" w:hAnsi="Times New Roman"/>
          <w:b/>
          <w:sz w:val="24"/>
          <w:szCs w:val="24"/>
          <w:lang w:bidi="ar-EG"/>
        </w:rPr>
        <w:t>Antituberculars</w:t>
      </w:r>
      <w:proofErr w:type="spellEnd"/>
      <w:proofErr w:type="gramEnd"/>
      <w:r w:rsidRPr="007C0228">
        <w:rPr>
          <w:rFonts w:ascii="Times New Roman" w:hAnsi="Times New Roman"/>
          <w:b/>
          <w:sz w:val="24"/>
          <w:szCs w:val="24"/>
          <w:lang w:bidi="ar-EG"/>
        </w:rPr>
        <w:t xml:space="preserve"> and </w:t>
      </w:r>
      <w:proofErr w:type="spellStart"/>
      <w:r w:rsidRPr="007C0228">
        <w:rPr>
          <w:rFonts w:ascii="Times New Roman" w:hAnsi="Times New Roman"/>
          <w:b/>
          <w:sz w:val="24"/>
          <w:szCs w:val="24"/>
          <w:lang w:bidi="ar-EG"/>
        </w:rPr>
        <w:t>Antileprotics</w:t>
      </w:r>
      <w:proofErr w:type="spellEnd"/>
      <w:r w:rsidRPr="007C0228">
        <w:rPr>
          <w:rFonts w:ascii="Times New Roman" w:hAnsi="Times New Roman"/>
          <w:b/>
          <w:sz w:val="24"/>
          <w:szCs w:val="24"/>
          <w:lang w:bidi="ar-EG"/>
        </w:rPr>
        <w:t>: (</w:t>
      </w:r>
      <w:r>
        <w:rPr>
          <w:rFonts w:ascii="Times New Roman" w:hAnsi="Times New Roman"/>
          <w:b/>
          <w:sz w:val="24"/>
          <w:szCs w:val="24"/>
          <w:lang w:bidi="ar-EG"/>
        </w:rPr>
        <w:t>4</w:t>
      </w:r>
      <w:r w:rsidRPr="007C0228">
        <w:rPr>
          <w:rFonts w:ascii="Times New Roman" w:hAnsi="Times New Roman"/>
          <w:b/>
          <w:sz w:val="24"/>
          <w:szCs w:val="24"/>
          <w:lang w:bidi="ar-EG"/>
        </w:rPr>
        <w:t xml:space="preserve"> Hours)</w:t>
      </w:r>
    </w:p>
    <w:p w:rsidR="00B63CF4" w:rsidRPr="007C0228" w:rsidRDefault="00B63CF4" w:rsidP="00B63CF4">
      <w:pPr>
        <w:spacing w:line="240" w:lineRule="auto"/>
        <w:jc w:val="both"/>
        <w:rPr>
          <w:rFonts w:ascii="Times New Roman" w:hAnsi="Times New Roman"/>
          <w:sz w:val="24"/>
          <w:szCs w:val="24"/>
          <w:lang w:bidi="ar-EG"/>
        </w:rPr>
      </w:pPr>
      <w:r w:rsidRPr="007C0228">
        <w:rPr>
          <w:rFonts w:ascii="Times New Roman" w:hAnsi="Times New Roman"/>
          <w:sz w:val="24"/>
          <w:szCs w:val="24"/>
          <w:lang w:bidi="ar-EG"/>
        </w:rPr>
        <w:lastRenderedPageBreak/>
        <w:t xml:space="preserve">Tuberculosis and classification of anti T.B. drugs, INH* and its SAR, Ethambutol* and its SAR, Rifampin. </w:t>
      </w:r>
      <w:proofErr w:type="spellStart"/>
      <w:r w:rsidRPr="007C0228">
        <w:rPr>
          <w:rFonts w:ascii="Times New Roman" w:hAnsi="Times New Roman"/>
          <w:sz w:val="24"/>
          <w:szCs w:val="24"/>
          <w:lang w:bidi="ar-EG"/>
        </w:rPr>
        <w:t>Ethionamide</w:t>
      </w:r>
      <w:proofErr w:type="spellEnd"/>
      <w:r w:rsidRPr="007C0228">
        <w:rPr>
          <w:rFonts w:ascii="Times New Roman" w:hAnsi="Times New Roman"/>
          <w:sz w:val="24"/>
          <w:szCs w:val="24"/>
          <w:lang w:bidi="ar-EG"/>
        </w:rPr>
        <w:t xml:space="preserve">, </w:t>
      </w:r>
      <w:proofErr w:type="spellStart"/>
      <w:r w:rsidRPr="007C0228">
        <w:rPr>
          <w:rFonts w:ascii="Times New Roman" w:hAnsi="Times New Roman"/>
          <w:sz w:val="24"/>
          <w:szCs w:val="24"/>
          <w:lang w:bidi="ar-EG"/>
        </w:rPr>
        <w:t>Pyrezinamide</w:t>
      </w:r>
      <w:proofErr w:type="spellEnd"/>
      <w:r w:rsidRPr="007C0228">
        <w:rPr>
          <w:rFonts w:ascii="Times New Roman" w:hAnsi="Times New Roman"/>
          <w:sz w:val="24"/>
          <w:szCs w:val="24"/>
          <w:lang w:bidi="ar-EG"/>
        </w:rPr>
        <w:t xml:space="preserve">* </w:t>
      </w:r>
      <w:proofErr w:type="spellStart"/>
      <w:r w:rsidRPr="007C0228">
        <w:rPr>
          <w:rFonts w:ascii="Times New Roman" w:hAnsi="Times New Roman"/>
          <w:sz w:val="24"/>
          <w:szCs w:val="24"/>
          <w:lang w:bidi="ar-EG"/>
        </w:rPr>
        <w:t>aminosaicylic</w:t>
      </w:r>
      <w:proofErr w:type="spellEnd"/>
      <w:r w:rsidRPr="007C0228">
        <w:rPr>
          <w:rFonts w:ascii="Times New Roman" w:hAnsi="Times New Roman"/>
          <w:sz w:val="24"/>
          <w:szCs w:val="24"/>
          <w:lang w:bidi="ar-EG"/>
        </w:rPr>
        <w:t xml:space="preserve"> acid, </w:t>
      </w:r>
      <w:proofErr w:type="spellStart"/>
      <w:r w:rsidRPr="007C0228">
        <w:rPr>
          <w:rFonts w:ascii="Times New Roman" w:hAnsi="Times New Roman"/>
          <w:sz w:val="24"/>
          <w:szCs w:val="24"/>
          <w:lang w:bidi="ar-EG"/>
        </w:rPr>
        <w:t>cycloserine</w:t>
      </w:r>
      <w:proofErr w:type="spellEnd"/>
      <w:r w:rsidRPr="007C0228">
        <w:rPr>
          <w:rFonts w:ascii="Times New Roman" w:hAnsi="Times New Roman"/>
          <w:sz w:val="24"/>
          <w:szCs w:val="24"/>
          <w:lang w:bidi="ar-EG"/>
        </w:rPr>
        <w:t xml:space="preserve"> and other 2nd line </w:t>
      </w:r>
      <w:proofErr w:type="spellStart"/>
      <w:r w:rsidRPr="007C0228">
        <w:rPr>
          <w:rFonts w:ascii="Times New Roman" w:hAnsi="Times New Roman"/>
          <w:sz w:val="24"/>
          <w:szCs w:val="24"/>
          <w:lang w:bidi="ar-EG"/>
        </w:rPr>
        <w:t>antitubercular</w:t>
      </w:r>
      <w:proofErr w:type="spellEnd"/>
      <w:r>
        <w:rPr>
          <w:rFonts w:ascii="Times New Roman" w:hAnsi="Times New Roman"/>
          <w:sz w:val="24"/>
          <w:szCs w:val="24"/>
          <w:lang w:bidi="ar-EG"/>
        </w:rPr>
        <w:t xml:space="preserve"> drugs; </w:t>
      </w:r>
      <w:proofErr w:type="spellStart"/>
      <w:r w:rsidRPr="007C0228">
        <w:rPr>
          <w:rFonts w:ascii="Times New Roman" w:hAnsi="Times New Roman"/>
          <w:sz w:val="24"/>
          <w:szCs w:val="24"/>
          <w:lang w:bidi="ar-EG"/>
        </w:rPr>
        <w:t>Dapsone</w:t>
      </w:r>
      <w:proofErr w:type="spellEnd"/>
      <w:r w:rsidRPr="007C0228">
        <w:rPr>
          <w:rFonts w:ascii="Times New Roman" w:hAnsi="Times New Roman"/>
          <w:sz w:val="24"/>
          <w:szCs w:val="24"/>
          <w:lang w:bidi="ar-EG"/>
        </w:rPr>
        <w:t xml:space="preserve">* and </w:t>
      </w:r>
      <w:proofErr w:type="spellStart"/>
      <w:r w:rsidRPr="007C0228">
        <w:rPr>
          <w:rFonts w:ascii="Times New Roman" w:hAnsi="Times New Roman"/>
          <w:sz w:val="24"/>
          <w:szCs w:val="24"/>
          <w:lang w:bidi="ar-EG"/>
        </w:rPr>
        <w:t>Clofaz</w:t>
      </w:r>
      <w:r>
        <w:rPr>
          <w:rFonts w:ascii="Times New Roman" w:hAnsi="Times New Roman"/>
          <w:sz w:val="24"/>
          <w:szCs w:val="24"/>
          <w:lang w:bidi="ar-EG"/>
        </w:rPr>
        <w:t>i</w:t>
      </w:r>
      <w:r w:rsidRPr="007C0228">
        <w:rPr>
          <w:rFonts w:ascii="Times New Roman" w:hAnsi="Times New Roman"/>
          <w:sz w:val="24"/>
          <w:szCs w:val="24"/>
          <w:lang w:bidi="ar-EG"/>
        </w:rPr>
        <w:t>mine</w:t>
      </w:r>
      <w:proofErr w:type="spellEnd"/>
      <w:r w:rsidRPr="007C0228">
        <w:rPr>
          <w:rFonts w:ascii="Times New Roman" w:hAnsi="Times New Roman"/>
          <w:sz w:val="24"/>
          <w:szCs w:val="24"/>
          <w:lang w:bidi="ar-EG"/>
        </w:rPr>
        <w:t xml:space="preserve"> </w:t>
      </w:r>
    </w:p>
    <w:p w:rsidR="00B63CF4" w:rsidRPr="007C0228" w:rsidRDefault="00B63CF4" w:rsidP="00B63CF4">
      <w:pPr>
        <w:pStyle w:val="Heading2"/>
        <w:ind w:left="540" w:hanging="540"/>
        <w:jc w:val="both"/>
        <w:rPr>
          <w:rFonts w:ascii="Times New Roman" w:eastAsia="Calibri" w:hAnsi="Times New Roman" w:cs="Times New Roman"/>
          <w:bCs w:val="0"/>
          <w:i w:val="0"/>
          <w:iCs w:val="0"/>
          <w:sz w:val="24"/>
          <w:szCs w:val="24"/>
          <w:lang w:bidi="ar-EG"/>
        </w:rPr>
      </w:pPr>
      <w:r w:rsidRPr="007C0228">
        <w:rPr>
          <w:rFonts w:ascii="Times New Roman" w:eastAsia="Calibri" w:hAnsi="Times New Roman" w:cs="Times New Roman"/>
          <w:bCs w:val="0"/>
          <w:i w:val="0"/>
          <w:iCs w:val="0"/>
          <w:sz w:val="24"/>
          <w:szCs w:val="24"/>
          <w:lang w:bidi="ar-EG"/>
        </w:rPr>
        <w:t>2.7. Chemotherapy of Malaria (</w:t>
      </w:r>
      <w:r>
        <w:rPr>
          <w:rFonts w:ascii="Times New Roman" w:eastAsia="Calibri" w:hAnsi="Times New Roman" w:cs="Times New Roman"/>
          <w:bCs w:val="0"/>
          <w:i w:val="0"/>
          <w:iCs w:val="0"/>
          <w:sz w:val="24"/>
          <w:szCs w:val="24"/>
          <w:lang w:bidi="ar-EG"/>
        </w:rPr>
        <w:t>3</w:t>
      </w:r>
      <w:r w:rsidRPr="007C0228">
        <w:rPr>
          <w:rFonts w:ascii="Times New Roman" w:eastAsia="Calibri" w:hAnsi="Times New Roman" w:cs="Times New Roman"/>
          <w:bCs w:val="0"/>
          <w:i w:val="0"/>
          <w:iCs w:val="0"/>
          <w:sz w:val="24"/>
          <w:szCs w:val="24"/>
          <w:lang w:bidi="ar-EG"/>
        </w:rPr>
        <w:t>hours)</w:t>
      </w:r>
    </w:p>
    <w:p w:rsidR="00B63CF4" w:rsidRPr="007C0228" w:rsidRDefault="00B63CF4" w:rsidP="00B63CF4">
      <w:pPr>
        <w:numPr>
          <w:ilvl w:val="12"/>
          <w:numId w:val="0"/>
        </w:numPr>
        <w:spacing w:line="240" w:lineRule="auto"/>
        <w:jc w:val="both"/>
        <w:rPr>
          <w:rFonts w:ascii="Times New Roman" w:hAnsi="Times New Roman"/>
          <w:sz w:val="24"/>
          <w:szCs w:val="24"/>
          <w:lang w:bidi="ar-EG"/>
        </w:rPr>
      </w:pPr>
      <w:r w:rsidRPr="007C0228">
        <w:rPr>
          <w:rFonts w:ascii="Times New Roman" w:hAnsi="Times New Roman"/>
          <w:sz w:val="24"/>
          <w:szCs w:val="24"/>
          <w:lang w:bidi="ar-EG"/>
        </w:rPr>
        <w:t>Classification of antimalarial drugs in relation to plasmodium life cycle, properties and SAR of chloroquine</w:t>
      </w:r>
      <w:r>
        <w:rPr>
          <w:rFonts w:ascii="Times New Roman" w:hAnsi="Times New Roman"/>
          <w:sz w:val="24"/>
          <w:szCs w:val="24"/>
          <w:lang w:bidi="ar-EG"/>
        </w:rPr>
        <w:t xml:space="preserve">, </w:t>
      </w:r>
      <w:proofErr w:type="spellStart"/>
      <w:r>
        <w:rPr>
          <w:rFonts w:ascii="Times New Roman" w:hAnsi="Times New Roman"/>
          <w:sz w:val="24"/>
          <w:szCs w:val="24"/>
          <w:lang w:bidi="ar-EG"/>
        </w:rPr>
        <w:t>Mefloquine</w:t>
      </w:r>
      <w:proofErr w:type="spellEnd"/>
      <w:r w:rsidRPr="007C0228">
        <w:rPr>
          <w:rFonts w:ascii="Times New Roman" w:hAnsi="Times New Roman"/>
          <w:sz w:val="24"/>
          <w:szCs w:val="24"/>
          <w:lang w:bidi="ar-EG"/>
        </w:rPr>
        <w:t xml:space="preserve">, </w:t>
      </w:r>
      <w:proofErr w:type="spellStart"/>
      <w:r w:rsidRPr="007C0228">
        <w:rPr>
          <w:rFonts w:ascii="Times New Roman" w:hAnsi="Times New Roman"/>
          <w:sz w:val="24"/>
          <w:szCs w:val="24"/>
          <w:lang w:bidi="ar-EG"/>
        </w:rPr>
        <w:t>Primaquine</w:t>
      </w:r>
      <w:proofErr w:type="spellEnd"/>
      <w:r w:rsidRPr="007C0228">
        <w:rPr>
          <w:rFonts w:ascii="Times New Roman" w:hAnsi="Times New Roman"/>
          <w:sz w:val="24"/>
          <w:szCs w:val="24"/>
          <w:lang w:bidi="ar-EG"/>
        </w:rPr>
        <w:t xml:space="preserve"> and </w:t>
      </w:r>
      <w:proofErr w:type="spellStart"/>
      <w:r w:rsidRPr="007C0228">
        <w:rPr>
          <w:rFonts w:ascii="Times New Roman" w:hAnsi="Times New Roman"/>
          <w:sz w:val="24"/>
          <w:szCs w:val="24"/>
          <w:lang w:bidi="ar-EG"/>
        </w:rPr>
        <w:t>Quinacrin</w:t>
      </w:r>
      <w:r>
        <w:rPr>
          <w:rFonts w:ascii="Times New Roman" w:hAnsi="Times New Roman"/>
          <w:sz w:val="24"/>
          <w:szCs w:val="24"/>
          <w:lang w:bidi="ar-EG"/>
        </w:rPr>
        <w:t>e</w:t>
      </w:r>
      <w:proofErr w:type="spellEnd"/>
      <w:r>
        <w:rPr>
          <w:rFonts w:ascii="Times New Roman" w:hAnsi="Times New Roman"/>
          <w:sz w:val="24"/>
          <w:szCs w:val="24"/>
          <w:lang w:bidi="ar-EG"/>
        </w:rPr>
        <w:t xml:space="preserve">. </w:t>
      </w:r>
      <w:proofErr w:type="spellStart"/>
      <w:r>
        <w:rPr>
          <w:rFonts w:ascii="Times New Roman" w:hAnsi="Times New Roman"/>
          <w:sz w:val="24"/>
          <w:szCs w:val="24"/>
          <w:lang w:bidi="ar-EG"/>
        </w:rPr>
        <w:t>Artemisinin</w:t>
      </w:r>
      <w:proofErr w:type="spellEnd"/>
      <w:r>
        <w:rPr>
          <w:rFonts w:ascii="Times New Roman" w:hAnsi="Times New Roman"/>
          <w:sz w:val="24"/>
          <w:szCs w:val="24"/>
          <w:lang w:bidi="ar-EG"/>
        </w:rPr>
        <w:t xml:space="preserve"> and derivatives.</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7736C9">
        <w:rPr>
          <w:rFonts w:ascii="Times New Roman" w:hAnsi="Times New Roman"/>
          <w:b/>
          <w:sz w:val="24"/>
          <w:szCs w:val="24"/>
        </w:rPr>
        <w:t>2.8. Antifungal agents: (2 Hours)</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Miconazole</w:t>
      </w:r>
      <w:proofErr w:type="spellEnd"/>
      <w:r w:rsidRPr="007736C9">
        <w:rPr>
          <w:rFonts w:ascii="Times New Roman" w:hAnsi="Times New Roman"/>
          <w:sz w:val="24"/>
          <w:szCs w:val="24"/>
        </w:rPr>
        <w:t xml:space="preserve">, Ketoconazole, Amphotericin B, Nystatin, </w:t>
      </w:r>
      <w:proofErr w:type="spellStart"/>
      <w:r w:rsidRPr="007736C9">
        <w:rPr>
          <w:rFonts w:ascii="Times New Roman" w:hAnsi="Times New Roman"/>
          <w:sz w:val="24"/>
          <w:szCs w:val="24"/>
        </w:rPr>
        <w:t>Griseofulvin</w:t>
      </w:r>
      <w:proofErr w:type="spellEnd"/>
      <w:r w:rsidRPr="007736C9">
        <w:rPr>
          <w:rFonts w:ascii="Times New Roman" w:hAnsi="Times New Roman"/>
          <w:sz w:val="24"/>
          <w:szCs w:val="24"/>
        </w:rPr>
        <w:t>.</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7736C9">
        <w:rPr>
          <w:rFonts w:ascii="Times New Roman" w:hAnsi="Times New Roman"/>
          <w:b/>
          <w:sz w:val="24"/>
          <w:szCs w:val="24"/>
        </w:rPr>
        <w:t>2.9. Antiprotozoal agents: (</w:t>
      </w:r>
      <w:r>
        <w:rPr>
          <w:rFonts w:ascii="Times New Roman" w:hAnsi="Times New Roman"/>
          <w:b/>
          <w:sz w:val="24"/>
          <w:szCs w:val="24"/>
        </w:rPr>
        <w:t>2</w:t>
      </w:r>
      <w:r w:rsidRPr="007736C9">
        <w:rPr>
          <w:rFonts w:ascii="Times New Roman" w:hAnsi="Times New Roman"/>
          <w:b/>
          <w:sz w:val="24"/>
          <w:szCs w:val="24"/>
        </w:rPr>
        <w:t xml:space="preserve"> Hours)</w:t>
      </w:r>
    </w:p>
    <w:p w:rsidR="00B63CF4" w:rsidRPr="007736C9" w:rsidRDefault="00B63CF4" w:rsidP="00B63CF4">
      <w:pPr>
        <w:spacing w:line="240" w:lineRule="auto"/>
        <w:jc w:val="both"/>
        <w:rPr>
          <w:rFonts w:ascii="Times New Roman" w:hAnsi="Times New Roman"/>
          <w:sz w:val="24"/>
          <w:szCs w:val="24"/>
          <w:lang w:bidi="ar-EG"/>
        </w:rPr>
      </w:pPr>
      <w:r w:rsidRPr="007736C9">
        <w:rPr>
          <w:rFonts w:ascii="Times New Roman" w:hAnsi="Times New Roman"/>
          <w:b/>
          <w:sz w:val="24"/>
          <w:szCs w:val="24"/>
        </w:rPr>
        <w:t xml:space="preserve"> </w:t>
      </w:r>
      <w:r w:rsidRPr="007736C9">
        <w:rPr>
          <w:rFonts w:ascii="Times New Roman" w:hAnsi="Times New Roman"/>
          <w:sz w:val="24"/>
          <w:szCs w:val="24"/>
        </w:rPr>
        <w:t xml:space="preserve">Metronidazole, </w:t>
      </w:r>
      <w:proofErr w:type="spellStart"/>
      <w:r w:rsidRPr="007736C9">
        <w:rPr>
          <w:rFonts w:ascii="Times New Roman" w:hAnsi="Times New Roman"/>
          <w:sz w:val="24"/>
          <w:szCs w:val="24"/>
        </w:rPr>
        <w:t>Tinidazole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Secnidazole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Diloxanide</w:t>
      </w:r>
      <w:proofErr w:type="spellEnd"/>
      <w:r w:rsidRPr="007736C9">
        <w:rPr>
          <w:rFonts w:ascii="Times New Roman" w:hAnsi="Times New Roman"/>
          <w:sz w:val="24"/>
          <w:szCs w:val="24"/>
        </w:rPr>
        <w:t xml:space="preserve"> </w:t>
      </w:r>
      <w:proofErr w:type="spellStart"/>
      <w:r w:rsidRPr="007736C9">
        <w:rPr>
          <w:rFonts w:ascii="Times New Roman" w:hAnsi="Times New Roman"/>
          <w:sz w:val="24"/>
          <w:szCs w:val="24"/>
        </w:rPr>
        <w:t>furoate</w:t>
      </w:r>
      <w:proofErr w:type="spellEnd"/>
      <w:r w:rsidRPr="007736C9">
        <w:rPr>
          <w:rFonts w:ascii="Times New Roman" w:hAnsi="Times New Roman"/>
          <w:sz w:val="24"/>
          <w:szCs w:val="24"/>
        </w:rPr>
        <w:t>,</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r w:rsidRPr="007736C9">
        <w:rPr>
          <w:rFonts w:ascii="Times New Roman" w:hAnsi="Times New Roman"/>
          <w:b/>
          <w:sz w:val="24"/>
          <w:szCs w:val="24"/>
        </w:rPr>
        <w:t xml:space="preserve">2.10. </w:t>
      </w:r>
      <w:proofErr w:type="spellStart"/>
      <w:r w:rsidRPr="007736C9">
        <w:rPr>
          <w:rFonts w:ascii="Times New Roman" w:hAnsi="Times New Roman"/>
          <w:b/>
          <w:sz w:val="24"/>
          <w:szCs w:val="24"/>
        </w:rPr>
        <w:t>Anthelmintics</w:t>
      </w:r>
      <w:proofErr w:type="spellEnd"/>
      <w:r w:rsidRPr="007736C9">
        <w:rPr>
          <w:rFonts w:ascii="Times New Roman" w:hAnsi="Times New Roman"/>
          <w:b/>
          <w:sz w:val="24"/>
          <w:szCs w:val="24"/>
        </w:rPr>
        <w:t>: (2 Hours)</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lang w:bidi="ar-EG"/>
        </w:rPr>
      </w:pPr>
      <w:r w:rsidRPr="007736C9">
        <w:rPr>
          <w:rFonts w:ascii="Times New Roman" w:hAnsi="Times New Roman"/>
          <w:sz w:val="24"/>
          <w:szCs w:val="24"/>
          <w:lang w:bidi="ar-EG"/>
        </w:rPr>
        <w:t xml:space="preserve">Classification, </w:t>
      </w:r>
      <w:proofErr w:type="spellStart"/>
      <w:r w:rsidRPr="007736C9">
        <w:rPr>
          <w:rFonts w:ascii="Times New Roman" w:hAnsi="Times New Roman"/>
          <w:sz w:val="24"/>
          <w:szCs w:val="24"/>
          <w:lang w:bidi="ar-EG"/>
        </w:rPr>
        <w:t>Piperazine</w:t>
      </w:r>
      <w:proofErr w:type="spellEnd"/>
      <w:r w:rsidRPr="007736C9">
        <w:rPr>
          <w:rFonts w:ascii="Times New Roman" w:hAnsi="Times New Roman"/>
          <w:sz w:val="24"/>
          <w:szCs w:val="24"/>
          <w:lang w:bidi="ar-EG"/>
        </w:rPr>
        <w:t xml:space="preserve">, Diethyl </w:t>
      </w:r>
      <w:proofErr w:type="spellStart"/>
      <w:r w:rsidRPr="007736C9">
        <w:rPr>
          <w:rFonts w:ascii="Times New Roman" w:hAnsi="Times New Roman"/>
          <w:sz w:val="24"/>
          <w:szCs w:val="24"/>
          <w:lang w:bidi="ar-EG"/>
        </w:rPr>
        <w:t>carbamazine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Pyrantel</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pamoate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Mebendazole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Niclosamide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Praziquantel</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Albendazole</w:t>
      </w:r>
      <w:proofErr w:type="spellEnd"/>
      <w:r w:rsidRPr="007736C9">
        <w:rPr>
          <w:rFonts w:ascii="Times New Roman" w:hAnsi="Times New Roman"/>
          <w:sz w:val="24"/>
          <w:szCs w:val="24"/>
          <w:lang w:bidi="ar-EG"/>
        </w:rPr>
        <w:t>*</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color w:val="00B050"/>
          <w:sz w:val="24"/>
          <w:szCs w:val="24"/>
        </w:rPr>
      </w:pPr>
      <w:r w:rsidRPr="007736C9">
        <w:rPr>
          <w:rFonts w:ascii="Times New Roman" w:hAnsi="Times New Roman"/>
          <w:b/>
          <w:sz w:val="24"/>
          <w:szCs w:val="24"/>
        </w:rPr>
        <w:t>2.11: Antiviral agents:</w:t>
      </w:r>
      <w:r w:rsidRPr="007736C9">
        <w:rPr>
          <w:rFonts w:ascii="Times New Roman" w:hAnsi="Times New Roman"/>
          <w:sz w:val="24"/>
          <w:szCs w:val="24"/>
          <w:lang w:bidi="ar-EG"/>
        </w:rPr>
        <w:t xml:space="preserve"> </w:t>
      </w:r>
      <w:r w:rsidRPr="007736C9">
        <w:rPr>
          <w:rFonts w:ascii="Times New Roman" w:hAnsi="Times New Roman"/>
          <w:b/>
          <w:sz w:val="24"/>
          <w:szCs w:val="24"/>
        </w:rPr>
        <w:t>(</w:t>
      </w:r>
      <w:r>
        <w:rPr>
          <w:rFonts w:ascii="Times New Roman" w:hAnsi="Times New Roman"/>
          <w:b/>
          <w:sz w:val="24"/>
          <w:szCs w:val="24"/>
        </w:rPr>
        <w:t>3</w:t>
      </w:r>
      <w:r w:rsidRPr="007736C9">
        <w:rPr>
          <w:rFonts w:ascii="Times New Roman" w:hAnsi="Times New Roman"/>
          <w:b/>
          <w:sz w:val="24"/>
          <w:szCs w:val="24"/>
        </w:rPr>
        <w:t xml:space="preserve"> Hours</w:t>
      </w:r>
      <w:r>
        <w:rPr>
          <w:rFonts w:ascii="Times New Roman" w:hAnsi="Times New Roman"/>
          <w:b/>
          <w:sz w:val="24"/>
          <w:szCs w:val="24"/>
        </w:rPr>
        <w:t>)</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lang w:bidi="ar-EG"/>
        </w:rPr>
      </w:pPr>
      <w:proofErr w:type="spellStart"/>
      <w:r w:rsidRPr="007736C9">
        <w:rPr>
          <w:rFonts w:ascii="Times New Roman" w:hAnsi="Times New Roman"/>
          <w:sz w:val="24"/>
          <w:szCs w:val="24"/>
          <w:lang w:bidi="ar-EG"/>
        </w:rPr>
        <w:t>Amantidine</w:t>
      </w:r>
      <w:proofErr w:type="spellEnd"/>
      <w:r w:rsidRPr="007736C9">
        <w:rPr>
          <w:rFonts w:ascii="Times New Roman" w:hAnsi="Times New Roman"/>
          <w:sz w:val="24"/>
          <w:szCs w:val="24"/>
          <w:lang w:bidi="ar-EG"/>
        </w:rPr>
        <w:t xml:space="preserve"> hydrochloride, </w:t>
      </w:r>
      <w:proofErr w:type="spellStart"/>
      <w:r w:rsidRPr="007736C9">
        <w:rPr>
          <w:rFonts w:ascii="Times New Roman" w:hAnsi="Times New Roman"/>
          <w:sz w:val="24"/>
          <w:szCs w:val="24"/>
          <w:lang w:bidi="ar-EG"/>
        </w:rPr>
        <w:t>Idoxuridine</w:t>
      </w:r>
      <w:proofErr w:type="spellEnd"/>
      <w:r w:rsidRPr="007736C9">
        <w:rPr>
          <w:rFonts w:ascii="Times New Roman" w:hAnsi="Times New Roman"/>
          <w:sz w:val="24"/>
          <w:szCs w:val="24"/>
          <w:lang w:bidi="ar-EG"/>
        </w:rPr>
        <w:t xml:space="preserve">, Acyclovir, </w:t>
      </w:r>
      <w:r>
        <w:rPr>
          <w:rFonts w:ascii="Times New Roman" w:hAnsi="Times New Roman"/>
          <w:sz w:val="24"/>
          <w:szCs w:val="24"/>
          <w:lang w:bidi="ar-EG"/>
        </w:rPr>
        <w:t xml:space="preserve">Lamivudine, </w:t>
      </w:r>
      <w:proofErr w:type="spellStart"/>
      <w:r w:rsidRPr="007736C9">
        <w:rPr>
          <w:rFonts w:ascii="Times New Roman" w:hAnsi="Times New Roman"/>
          <w:sz w:val="24"/>
          <w:szCs w:val="24"/>
          <w:lang w:bidi="ar-EG"/>
        </w:rPr>
        <w:t>Zidovidine</w:t>
      </w:r>
      <w:proofErr w:type="spellEnd"/>
      <w:r w:rsidRPr="007736C9">
        <w:rPr>
          <w:rFonts w:ascii="Times New Roman" w:hAnsi="Times New Roman"/>
          <w:sz w:val="24"/>
          <w:szCs w:val="24"/>
          <w:lang w:bidi="ar-EG"/>
        </w:rPr>
        <w:t xml:space="preserve"> and other Anti-HIV drugs. </w:t>
      </w:r>
    </w:p>
    <w:p w:rsidR="00B63CF4" w:rsidRPr="007736C9" w:rsidRDefault="00B63CF4" w:rsidP="00B63CF4">
      <w:pPr>
        <w:numPr>
          <w:ilvl w:val="12"/>
          <w:numId w:val="0"/>
        </w:numPr>
        <w:spacing w:line="240" w:lineRule="auto"/>
        <w:jc w:val="both"/>
        <w:rPr>
          <w:rFonts w:ascii="Times New Roman" w:hAnsi="Times New Roman"/>
          <w:color w:val="00B050"/>
          <w:sz w:val="24"/>
          <w:szCs w:val="24"/>
        </w:rPr>
      </w:pPr>
      <w:r w:rsidRPr="007736C9">
        <w:rPr>
          <w:rFonts w:ascii="Times New Roman" w:hAnsi="Times New Roman"/>
          <w:b/>
          <w:sz w:val="24"/>
          <w:szCs w:val="24"/>
        </w:rPr>
        <w:t>2.13</w:t>
      </w:r>
      <w:proofErr w:type="gramStart"/>
      <w:r w:rsidRPr="007736C9">
        <w:rPr>
          <w:rFonts w:ascii="Times New Roman" w:hAnsi="Times New Roman"/>
          <w:b/>
          <w:sz w:val="24"/>
          <w:szCs w:val="24"/>
        </w:rPr>
        <w:t>.  Antineoplastic</w:t>
      </w:r>
      <w:proofErr w:type="gramEnd"/>
      <w:r w:rsidRPr="007736C9">
        <w:rPr>
          <w:rFonts w:ascii="Times New Roman" w:hAnsi="Times New Roman"/>
          <w:b/>
          <w:sz w:val="24"/>
          <w:szCs w:val="24"/>
        </w:rPr>
        <w:t xml:space="preserve"> agents (</w:t>
      </w:r>
      <w:r>
        <w:rPr>
          <w:rFonts w:ascii="Times New Roman" w:hAnsi="Times New Roman"/>
          <w:b/>
          <w:sz w:val="24"/>
          <w:szCs w:val="24"/>
        </w:rPr>
        <w:t>6</w:t>
      </w:r>
      <w:r w:rsidRPr="007736C9">
        <w:rPr>
          <w:rFonts w:ascii="Times New Roman" w:hAnsi="Times New Roman"/>
          <w:b/>
          <w:sz w:val="24"/>
          <w:szCs w:val="24"/>
        </w:rPr>
        <w:t xml:space="preserve"> Hours</w:t>
      </w:r>
      <w:r>
        <w:rPr>
          <w:rFonts w:ascii="Times New Roman" w:hAnsi="Times New Roman"/>
          <w:b/>
          <w:sz w:val="24"/>
          <w:szCs w:val="24"/>
        </w:rPr>
        <w:t>)</w:t>
      </w:r>
    </w:p>
    <w:p w:rsidR="00B63CF4" w:rsidRPr="007736C9" w:rsidRDefault="00B63CF4" w:rsidP="00B63CF4">
      <w:pPr>
        <w:overflowPunct w:val="0"/>
        <w:autoSpaceDE w:val="0"/>
        <w:autoSpaceDN w:val="0"/>
        <w:adjustRightInd w:val="0"/>
        <w:spacing w:line="240" w:lineRule="auto"/>
        <w:jc w:val="both"/>
        <w:textAlignment w:val="baseline"/>
        <w:rPr>
          <w:rFonts w:ascii="Times New Roman" w:hAnsi="Times New Roman"/>
          <w:sz w:val="24"/>
          <w:szCs w:val="24"/>
          <w:lang w:bidi="ar-EG"/>
        </w:rPr>
      </w:pPr>
      <w:r w:rsidRPr="007736C9">
        <w:rPr>
          <w:rFonts w:ascii="Times New Roman" w:hAnsi="Times New Roman"/>
          <w:sz w:val="24"/>
          <w:szCs w:val="24"/>
          <w:lang w:bidi="ar-EG"/>
        </w:rPr>
        <w:t xml:space="preserve">Alkylating agents: cyclophosphamide, </w:t>
      </w:r>
      <w:proofErr w:type="spellStart"/>
      <w:r w:rsidRPr="007736C9">
        <w:rPr>
          <w:rFonts w:ascii="Times New Roman" w:hAnsi="Times New Roman"/>
          <w:sz w:val="24"/>
          <w:szCs w:val="24"/>
          <w:lang w:bidi="ar-EG"/>
        </w:rPr>
        <w:t>chlorambucil</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busulphan</w:t>
      </w:r>
      <w:proofErr w:type="spellEnd"/>
      <w:r w:rsidRPr="007736C9">
        <w:rPr>
          <w:rFonts w:ascii="Times New Roman" w:hAnsi="Times New Roman"/>
          <w:sz w:val="24"/>
          <w:szCs w:val="24"/>
          <w:lang w:bidi="ar-EG"/>
        </w:rPr>
        <w:t xml:space="preserve">, uracil, mustard; Antimetabolites: </w:t>
      </w:r>
      <w:proofErr w:type="spellStart"/>
      <w:r w:rsidRPr="007736C9">
        <w:rPr>
          <w:rFonts w:ascii="Times New Roman" w:hAnsi="Times New Roman"/>
          <w:sz w:val="24"/>
          <w:szCs w:val="24"/>
          <w:lang w:bidi="ar-EG"/>
        </w:rPr>
        <w:t>mercaptopurine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flurouracil</w:t>
      </w:r>
      <w:proofErr w:type="spellEnd"/>
      <w:r w:rsidRPr="007736C9">
        <w:rPr>
          <w:rFonts w:ascii="Times New Roman" w:hAnsi="Times New Roman"/>
          <w:sz w:val="24"/>
          <w:szCs w:val="24"/>
          <w:lang w:bidi="ar-EG"/>
        </w:rPr>
        <w:t xml:space="preserve">, methotrexate, </w:t>
      </w:r>
      <w:proofErr w:type="spellStart"/>
      <w:r w:rsidRPr="007736C9">
        <w:rPr>
          <w:rFonts w:ascii="Times New Roman" w:hAnsi="Times New Roman"/>
          <w:sz w:val="24"/>
          <w:szCs w:val="24"/>
          <w:lang w:bidi="ar-EG"/>
        </w:rPr>
        <w:t>azothioprine</w:t>
      </w:r>
      <w:proofErr w:type="spellEnd"/>
      <w:r w:rsidRPr="007736C9">
        <w:rPr>
          <w:rFonts w:ascii="Times New Roman" w:hAnsi="Times New Roman"/>
          <w:sz w:val="24"/>
          <w:szCs w:val="24"/>
          <w:lang w:bidi="ar-EG"/>
        </w:rPr>
        <w:t xml:space="preserve">; Antibiotics: Doxorubicin, </w:t>
      </w:r>
      <w:proofErr w:type="spellStart"/>
      <w:r w:rsidRPr="007736C9">
        <w:rPr>
          <w:rFonts w:ascii="Times New Roman" w:hAnsi="Times New Roman"/>
          <w:sz w:val="24"/>
          <w:szCs w:val="24"/>
          <w:lang w:bidi="ar-EG"/>
        </w:rPr>
        <w:t>Mitomycin</w:t>
      </w:r>
      <w:proofErr w:type="spellEnd"/>
      <w:r w:rsidRPr="007736C9">
        <w:rPr>
          <w:rFonts w:ascii="Times New Roman" w:hAnsi="Times New Roman"/>
          <w:sz w:val="24"/>
          <w:szCs w:val="24"/>
          <w:lang w:bidi="ar-EG"/>
        </w:rPr>
        <w:t xml:space="preserve">; Tubulin Inhibitors: Etoposide, Vincristine, Vinblastine, Taxol and </w:t>
      </w:r>
      <w:proofErr w:type="spellStart"/>
      <w:r w:rsidRPr="007736C9">
        <w:rPr>
          <w:rFonts w:ascii="Times New Roman" w:hAnsi="Times New Roman"/>
          <w:sz w:val="24"/>
          <w:szCs w:val="24"/>
          <w:lang w:bidi="ar-EG"/>
        </w:rPr>
        <w:t>Docitaxel</w:t>
      </w:r>
      <w:proofErr w:type="spellEnd"/>
      <w:r w:rsidRPr="007736C9">
        <w:rPr>
          <w:rFonts w:ascii="Times New Roman" w:hAnsi="Times New Roman"/>
          <w:sz w:val="24"/>
          <w:szCs w:val="24"/>
          <w:lang w:bidi="ar-EG"/>
        </w:rPr>
        <w:t xml:space="preserve">. Miscellaneous: Cisplatin. Hormones: </w:t>
      </w:r>
      <w:proofErr w:type="spellStart"/>
      <w:r w:rsidRPr="007736C9">
        <w:rPr>
          <w:rFonts w:ascii="Times New Roman" w:hAnsi="Times New Roman"/>
          <w:sz w:val="24"/>
          <w:szCs w:val="24"/>
          <w:lang w:bidi="ar-EG"/>
        </w:rPr>
        <w:t>Mitotane</w:t>
      </w:r>
      <w:proofErr w:type="spellEnd"/>
      <w:r w:rsidRPr="007736C9">
        <w:rPr>
          <w:rFonts w:ascii="Times New Roman" w:hAnsi="Times New Roman"/>
          <w:sz w:val="24"/>
          <w:szCs w:val="24"/>
          <w:lang w:bidi="ar-EG"/>
        </w:rPr>
        <w:t xml:space="preserve">, </w:t>
      </w:r>
      <w:proofErr w:type="spellStart"/>
      <w:r w:rsidRPr="007736C9">
        <w:rPr>
          <w:rFonts w:ascii="Times New Roman" w:hAnsi="Times New Roman"/>
          <w:sz w:val="24"/>
          <w:szCs w:val="24"/>
          <w:lang w:bidi="ar-EG"/>
        </w:rPr>
        <w:t>Tamoxifen.Immunotherapy</w:t>
      </w:r>
      <w:proofErr w:type="spellEnd"/>
      <w:r w:rsidRPr="007736C9">
        <w:rPr>
          <w:rFonts w:ascii="Times New Roman" w:hAnsi="Times New Roman"/>
          <w:sz w:val="24"/>
          <w:szCs w:val="24"/>
          <w:lang w:bidi="ar-EG"/>
        </w:rPr>
        <w:t>: Interferon.</w:t>
      </w:r>
    </w:p>
    <w:p w:rsidR="00B63CF4" w:rsidRDefault="00B63CF4" w:rsidP="00B63CF4">
      <w:pPr>
        <w:spacing w:before="120" w:line="240" w:lineRule="auto"/>
        <w:jc w:val="both"/>
        <w:rPr>
          <w:rFonts w:ascii="Times New Roman" w:eastAsia="Times New Roman" w:hAnsi="Times New Roman"/>
          <w:b/>
          <w:bCs/>
          <w:iCs/>
          <w:sz w:val="26"/>
          <w:szCs w:val="24"/>
        </w:rPr>
      </w:pPr>
      <w:r w:rsidRPr="00661B8D">
        <w:rPr>
          <w:rFonts w:ascii="Times New Roman" w:eastAsia="Times New Roman" w:hAnsi="Times New Roman"/>
          <w:b/>
          <w:bCs/>
          <w:iCs/>
          <w:sz w:val="26"/>
          <w:szCs w:val="24"/>
        </w:rPr>
        <w:t xml:space="preserve">PHAR 321 Lab Medicinal Chemistry II Practical  </w:t>
      </w:r>
      <w:r>
        <w:rPr>
          <w:rFonts w:ascii="Times New Roman" w:eastAsia="Times New Roman" w:hAnsi="Times New Roman"/>
          <w:b/>
          <w:bCs/>
          <w:iCs/>
          <w:sz w:val="26"/>
          <w:szCs w:val="24"/>
        </w:rPr>
        <w:t xml:space="preserve">  </w:t>
      </w:r>
      <w:r w:rsidRPr="006B6DB8">
        <w:rPr>
          <w:rFonts w:ascii="Times New Roman" w:hAnsi="Times New Roman"/>
          <w:b/>
          <w:sz w:val="28"/>
          <w:szCs w:val="28"/>
        </w:rPr>
        <w:t>[30 hours]</w:t>
      </w:r>
    </w:p>
    <w:p w:rsidR="00B63CF4" w:rsidRPr="00661B8D" w:rsidRDefault="00B63CF4" w:rsidP="00B63CF4">
      <w:pPr>
        <w:spacing w:before="120" w:line="240" w:lineRule="auto"/>
        <w:jc w:val="both"/>
        <w:rPr>
          <w:rFonts w:ascii="Times New Roman" w:eastAsia="Times New Roman" w:hAnsi="Times New Roman"/>
          <w:b/>
          <w:bCs/>
          <w:iCs/>
          <w:sz w:val="26"/>
          <w:szCs w:val="24"/>
        </w:rPr>
      </w:pPr>
      <w:r w:rsidRPr="00661B8D">
        <w:rPr>
          <w:rFonts w:ascii="Times New Roman" w:eastAsia="Times New Roman" w:hAnsi="Times New Roman"/>
          <w:b/>
          <w:bCs/>
          <w:iCs/>
          <w:sz w:val="26"/>
          <w:szCs w:val="24"/>
        </w:rPr>
        <w:t xml:space="preserve"> (Minimum 8 experiments)</w:t>
      </w:r>
    </w:p>
    <w:p w:rsidR="00B63CF4" w:rsidRPr="00B30EEF" w:rsidRDefault="00B63CF4" w:rsidP="00B63CF4">
      <w:pPr>
        <w:spacing w:before="120" w:line="240" w:lineRule="auto"/>
        <w:jc w:val="both"/>
        <w:rPr>
          <w:rFonts w:ascii="Times New Roman" w:eastAsia="Times New Roman" w:hAnsi="Times New Roman"/>
          <w:b/>
          <w:bCs/>
          <w:iCs/>
          <w:color w:val="FF0000"/>
          <w:sz w:val="24"/>
          <w:szCs w:val="24"/>
        </w:rPr>
      </w:pPr>
      <w:r w:rsidRPr="00B30EEF">
        <w:rPr>
          <w:rFonts w:ascii="Times New Roman" w:hAnsi="Times New Roman"/>
          <w:sz w:val="24"/>
          <w:szCs w:val="24"/>
        </w:rPr>
        <w:t xml:space="preserve">Synthesis </w:t>
      </w:r>
      <w:r>
        <w:rPr>
          <w:rFonts w:ascii="Times New Roman" w:hAnsi="Times New Roman"/>
          <w:sz w:val="24"/>
          <w:szCs w:val="24"/>
        </w:rPr>
        <w:t xml:space="preserve">&amp; </w:t>
      </w:r>
      <w:proofErr w:type="spellStart"/>
      <w:r>
        <w:rPr>
          <w:rFonts w:ascii="Times New Roman" w:hAnsi="Times New Roman"/>
          <w:sz w:val="24"/>
          <w:szCs w:val="24"/>
        </w:rPr>
        <w:t>pharmacopoeial</w:t>
      </w:r>
      <w:proofErr w:type="spellEnd"/>
      <w:r>
        <w:rPr>
          <w:rFonts w:ascii="Times New Roman" w:hAnsi="Times New Roman"/>
          <w:sz w:val="24"/>
          <w:szCs w:val="24"/>
        </w:rPr>
        <w:t xml:space="preserve"> analysis </w:t>
      </w:r>
      <w:r w:rsidRPr="00B30EEF">
        <w:rPr>
          <w:rFonts w:ascii="Times New Roman" w:hAnsi="Times New Roman"/>
          <w:sz w:val="24"/>
          <w:szCs w:val="24"/>
        </w:rPr>
        <w:t>of some medicinal compounds</w:t>
      </w:r>
      <w:r>
        <w:rPr>
          <w:rFonts w:ascii="Times New Roman" w:hAnsi="Times New Roman"/>
          <w:sz w:val="24"/>
          <w:szCs w:val="24"/>
        </w:rPr>
        <w:t>:</w:t>
      </w:r>
    </w:p>
    <w:p w:rsidR="00B63CF4" w:rsidRPr="007C0228"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C0228">
        <w:rPr>
          <w:rFonts w:ascii="Times New Roman" w:hAnsi="Times New Roman"/>
          <w:sz w:val="24"/>
          <w:szCs w:val="24"/>
        </w:rPr>
        <w:t xml:space="preserve">Benzyl from </w:t>
      </w:r>
      <w:proofErr w:type="spellStart"/>
      <w:r w:rsidRPr="007C0228">
        <w:rPr>
          <w:rFonts w:ascii="Times New Roman" w:hAnsi="Times New Roman"/>
          <w:sz w:val="24"/>
          <w:szCs w:val="24"/>
        </w:rPr>
        <w:t>benjoin</w:t>
      </w:r>
      <w:proofErr w:type="spellEnd"/>
    </w:p>
    <w:p w:rsidR="00B63CF4" w:rsidRPr="007C0228"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C0228">
        <w:rPr>
          <w:rFonts w:ascii="Times New Roman" w:hAnsi="Times New Roman"/>
          <w:sz w:val="24"/>
          <w:szCs w:val="24"/>
        </w:rPr>
        <w:t>Benzanilide</w:t>
      </w:r>
      <w:proofErr w:type="spellEnd"/>
      <w:r w:rsidRPr="007C0228">
        <w:rPr>
          <w:rFonts w:ascii="Times New Roman" w:hAnsi="Times New Roman"/>
          <w:sz w:val="24"/>
          <w:szCs w:val="24"/>
        </w:rPr>
        <w:t xml:space="preserve"> from aniline</w:t>
      </w:r>
    </w:p>
    <w:p w:rsidR="00B63CF4" w:rsidRPr="007C0228"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C0228">
        <w:rPr>
          <w:rFonts w:ascii="Times New Roman" w:hAnsi="Times New Roman"/>
          <w:sz w:val="24"/>
          <w:szCs w:val="24"/>
        </w:rPr>
        <w:t>Salicylic acid from methyl salicylate</w:t>
      </w:r>
    </w:p>
    <w:p w:rsidR="00B63CF4" w:rsidRPr="007C0228"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C0228">
        <w:rPr>
          <w:rFonts w:ascii="Times New Roman" w:hAnsi="Times New Roman"/>
          <w:sz w:val="24"/>
          <w:szCs w:val="24"/>
        </w:rPr>
        <w:t>Methyl salicylate from Salicylic acid</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Phenytion</w:t>
      </w:r>
      <w:proofErr w:type="spellEnd"/>
      <w:r w:rsidRPr="007736C9">
        <w:rPr>
          <w:rFonts w:ascii="Times New Roman" w:hAnsi="Times New Roman"/>
          <w:sz w:val="24"/>
          <w:szCs w:val="24"/>
        </w:rPr>
        <w:t xml:space="preserve"> from Benzoin or </w:t>
      </w:r>
      <w:proofErr w:type="spellStart"/>
      <w:r w:rsidRPr="007736C9">
        <w:rPr>
          <w:rFonts w:ascii="Times New Roman" w:hAnsi="Times New Roman"/>
          <w:sz w:val="24"/>
          <w:szCs w:val="24"/>
        </w:rPr>
        <w:t>Benzil</w:t>
      </w:r>
      <w:proofErr w:type="spellEnd"/>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Paracetomol</w:t>
      </w:r>
      <w:proofErr w:type="spellEnd"/>
      <w:r w:rsidRPr="007736C9">
        <w:rPr>
          <w:rFonts w:ascii="Times New Roman" w:hAnsi="Times New Roman"/>
          <w:sz w:val="24"/>
          <w:szCs w:val="24"/>
        </w:rPr>
        <w:t xml:space="preserve"> from para- nitro phenol or para- aminophenol</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1,4- di hydro pyridine from ethyl </w:t>
      </w:r>
      <w:proofErr w:type="spellStart"/>
      <w:r w:rsidRPr="007736C9">
        <w:rPr>
          <w:rFonts w:ascii="Times New Roman" w:hAnsi="Times New Roman"/>
          <w:sz w:val="24"/>
          <w:szCs w:val="24"/>
        </w:rPr>
        <w:t>aceto</w:t>
      </w:r>
      <w:proofErr w:type="spellEnd"/>
      <w:r w:rsidRPr="007736C9">
        <w:rPr>
          <w:rFonts w:ascii="Times New Roman" w:hAnsi="Times New Roman"/>
          <w:sz w:val="24"/>
          <w:szCs w:val="24"/>
        </w:rPr>
        <w:t xml:space="preserve"> acetate</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Quinazolinone</w:t>
      </w:r>
      <w:proofErr w:type="spellEnd"/>
      <w:r w:rsidRPr="007736C9">
        <w:rPr>
          <w:rFonts w:ascii="Times New Roman" w:hAnsi="Times New Roman"/>
          <w:sz w:val="24"/>
          <w:szCs w:val="24"/>
        </w:rPr>
        <w:t xml:space="preserve"> from </w:t>
      </w:r>
      <w:proofErr w:type="spellStart"/>
      <w:r w:rsidRPr="007736C9">
        <w:rPr>
          <w:rFonts w:ascii="Times New Roman" w:hAnsi="Times New Roman"/>
          <w:sz w:val="24"/>
          <w:szCs w:val="24"/>
        </w:rPr>
        <w:t>anthranilic</w:t>
      </w:r>
      <w:proofErr w:type="spellEnd"/>
      <w:r w:rsidRPr="007736C9">
        <w:rPr>
          <w:rFonts w:ascii="Times New Roman" w:hAnsi="Times New Roman"/>
          <w:sz w:val="24"/>
          <w:szCs w:val="24"/>
        </w:rPr>
        <w:t xml:space="preserve"> acid via </w:t>
      </w:r>
      <w:proofErr w:type="spellStart"/>
      <w:r w:rsidRPr="007736C9">
        <w:rPr>
          <w:rFonts w:ascii="Times New Roman" w:hAnsi="Times New Roman"/>
          <w:sz w:val="24"/>
          <w:szCs w:val="24"/>
        </w:rPr>
        <w:t>benzoxazinone</w:t>
      </w:r>
      <w:proofErr w:type="spellEnd"/>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Sulfanilamide from acetanilide</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 xml:space="preserve">Isoniazid from </w:t>
      </w:r>
      <w:r w:rsidRPr="007736C9">
        <w:rPr>
          <w:rFonts w:ascii="Times New Roman" w:hAnsi="Times New Roman"/>
          <w:sz w:val="24"/>
          <w:szCs w:val="24"/>
        </w:rPr>
        <w:sym w:font="Symbol" w:char="F067"/>
      </w:r>
      <w:r w:rsidRPr="007736C9">
        <w:rPr>
          <w:rFonts w:ascii="Times New Roman" w:hAnsi="Times New Roman"/>
          <w:sz w:val="24"/>
          <w:szCs w:val="24"/>
        </w:rPr>
        <w:t xml:space="preserve"> -</w:t>
      </w:r>
      <w:proofErr w:type="spellStart"/>
      <w:r w:rsidRPr="007736C9">
        <w:rPr>
          <w:rFonts w:ascii="Times New Roman" w:hAnsi="Times New Roman"/>
          <w:sz w:val="24"/>
          <w:szCs w:val="24"/>
        </w:rPr>
        <w:t>picoline</w:t>
      </w:r>
      <w:proofErr w:type="spellEnd"/>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lastRenderedPageBreak/>
        <w:t>Benzocaine from para- nitro benzoic acid</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Methyl orange and methyl red</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7736C9">
        <w:rPr>
          <w:rFonts w:ascii="Times New Roman" w:hAnsi="Times New Roman"/>
          <w:sz w:val="24"/>
          <w:szCs w:val="24"/>
        </w:rPr>
        <w:t>Benzoic acid from toluene</w:t>
      </w:r>
    </w:p>
    <w:p w:rsidR="00B63CF4" w:rsidRPr="007736C9" w:rsidRDefault="00B63CF4" w:rsidP="00B63CF4">
      <w:pPr>
        <w:pStyle w:val="ListParagraph"/>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7736C9">
        <w:rPr>
          <w:rFonts w:ascii="Times New Roman" w:hAnsi="Times New Roman"/>
          <w:sz w:val="24"/>
          <w:szCs w:val="24"/>
        </w:rPr>
        <w:t>Acetophenone</w:t>
      </w:r>
      <w:proofErr w:type="spellEnd"/>
      <w:r w:rsidRPr="007736C9">
        <w:rPr>
          <w:rFonts w:ascii="Times New Roman" w:hAnsi="Times New Roman"/>
          <w:sz w:val="24"/>
          <w:szCs w:val="24"/>
        </w:rPr>
        <w:t xml:space="preserve"> from Benzene</w:t>
      </w:r>
    </w:p>
    <w:p w:rsidR="00B63CF4" w:rsidRDefault="00B63CF4" w:rsidP="00B63CF4">
      <w:pPr>
        <w:overflowPunct w:val="0"/>
        <w:autoSpaceDE w:val="0"/>
        <w:autoSpaceDN w:val="0"/>
        <w:adjustRightInd w:val="0"/>
        <w:spacing w:after="0" w:line="240" w:lineRule="auto"/>
        <w:jc w:val="both"/>
        <w:textAlignment w:val="baseline"/>
        <w:rPr>
          <w:rFonts w:ascii="Times New Roman" w:hAnsi="Times New Roman"/>
          <w:sz w:val="24"/>
          <w:szCs w:val="24"/>
        </w:rPr>
      </w:pPr>
    </w:p>
    <w:p w:rsidR="00B63CF4" w:rsidRDefault="00B63CF4" w:rsidP="00B63CF4">
      <w:pPr>
        <w:overflowPunct w:val="0"/>
        <w:autoSpaceDE w:val="0"/>
        <w:autoSpaceDN w:val="0"/>
        <w:adjustRightInd w:val="0"/>
        <w:spacing w:after="0" w:line="240" w:lineRule="auto"/>
        <w:jc w:val="both"/>
        <w:textAlignment w:val="baseline"/>
        <w:rPr>
          <w:rFonts w:ascii="Times New Roman" w:hAnsi="Times New Roman"/>
          <w:sz w:val="24"/>
          <w:szCs w:val="24"/>
        </w:rPr>
      </w:pPr>
    </w:p>
    <w:p w:rsidR="00B63CF4" w:rsidRPr="007736C9" w:rsidRDefault="00B63CF4" w:rsidP="00B63CF4">
      <w:pPr>
        <w:overflowPunct w:val="0"/>
        <w:autoSpaceDE w:val="0"/>
        <w:autoSpaceDN w:val="0"/>
        <w:adjustRightInd w:val="0"/>
        <w:spacing w:after="0" w:line="240" w:lineRule="auto"/>
        <w:jc w:val="both"/>
        <w:textAlignment w:val="baseline"/>
        <w:rPr>
          <w:rFonts w:ascii="Times New Roman" w:hAnsi="Times New Roman"/>
          <w:sz w:val="24"/>
          <w:szCs w:val="24"/>
        </w:rPr>
      </w:pPr>
    </w:p>
    <w:p w:rsidR="00B63CF4" w:rsidRPr="008A1CDB" w:rsidRDefault="00B63CF4" w:rsidP="00B63CF4">
      <w:pPr>
        <w:pStyle w:val="BodyTextIndent2"/>
        <w:spacing w:line="240" w:lineRule="auto"/>
        <w:ind w:left="0"/>
        <w:rPr>
          <w:rFonts w:ascii="Times New Roman" w:hAnsi="Times New Roman"/>
          <w:b/>
          <w:sz w:val="28"/>
          <w:szCs w:val="24"/>
        </w:rPr>
      </w:pPr>
      <w:r w:rsidRPr="008A1CDB">
        <w:rPr>
          <w:rFonts w:ascii="Times New Roman" w:hAnsi="Times New Roman"/>
          <w:b/>
          <w:sz w:val="28"/>
          <w:szCs w:val="24"/>
        </w:rPr>
        <w:t>Books and other resources Recommended</w:t>
      </w:r>
    </w:p>
    <w:p w:rsidR="00B63CF4" w:rsidRPr="007736C9" w:rsidRDefault="00B63CF4" w:rsidP="00B63CF4">
      <w:pPr>
        <w:pStyle w:val="Default"/>
        <w:numPr>
          <w:ilvl w:val="0"/>
          <w:numId w:val="23"/>
        </w:numPr>
        <w:jc w:val="both"/>
        <w:rPr>
          <w:color w:val="auto"/>
        </w:rPr>
      </w:pPr>
      <w:r w:rsidRPr="007736C9">
        <w:rPr>
          <w:color w:val="auto"/>
        </w:rPr>
        <w:t xml:space="preserve">Block JH, Beale JM, editor. Wilson and </w:t>
      </w:r>
      <w:proofErr w:type="spellStart"/>
      <w:r w:rsidRPr="007736C9">
        <w:rPr>
          <w:color w:val="auto"/>
        </w:rPr>
        <w:t>gisvold’s</w:t>
      </w:r>
      <w:proofErr w:type="spellEnd"/>
      <w:r w:rsidRPr="007736C9">
        <w:rPr>
          <w:color w:val="auto"/>
        </w:rPr>
        <w:t xml:space="preserve"> textbook of organic medicinal and pharmaceutical chemistry. 11th ed. Baltimore: Lippincott Williams &amp; Wilkins; 2004.</w:t>
      </w:r>
    </w:p>
    <w:p w:rsidR="00B63CF4" w:rsidRPr="007736C9" w:rsidRDefault="00B63CF4" w:rsidP="00B63CF4">
      <w:pPr>
        <w:pStyle w:val="Default"/>
        <w:numPr>
          <w:ilvl w:val="0"/>
          <w:numId w:val="23"/>
        </w:numPr>
        <w:jc w:val="both"/>
        <w:rPr>
          <w:color w:val="auto"/>
        </w:rPr>
      </w:pPr>
      <w:r w:rsidRPr="007736C9">
        <w:rPr>
          <w:color w:val="auto"/>
        </w:rPr>
        <w:t xml:space="preserve">Lemke TL, Williams DA, editor. </w:t>
      </w:r>
      <w:proofErr w:type="spellStart"/>
      <w:r w:rsidRPr="007736C9">
        <w:rPr>
          <w:color w:val="auto"/>
        </w:rPr>
        <w:t>Foye’s</w:t>
      </w:r>
      <w:proofErr w:type="spellEnd"/>
      <w:r w:rsidRPr="007736C9">
        <w:rPr>
          <w:color w:val="auto"/>
        </w:rPr>
        <w:t xml:space="preserve"> principles of medicinal chemistry. 6th </w:t>
      </w:r>
      <w:proofErr w:type="gramStart"/>
      <w:r w:rsidRPr="007736C9">
        <w:rPr>
          <w:color w:val="auto"/>
        </w:rPr>
        <w:t>ed</w:t>
      </w:r>
      <w:proofErr w:type="gramEnd"/>
      <w:r w:rsidRPr="007736C9">
        <w:rPr>
          <w:color w:val="auto"/>
        </w:rPr>
        <w:t>. New Delhi: Wolters Kluwer and Lippincott Williams &amp; Wilkins; 2008.</w:t>
      </w:r>
    </w:p>
    <w:p w:rsidR="00B63CF4" w:rsidRPr="007736C9" w:rsidRDefault="00B63CF4" w:rsidP="00B63CF4">
      <w:pPr>
        <w:pStyle w:val="Default"/>
        <w:numPr>
          <w:ilvl w:val="0"/>
          <w:numId w:val="23"/>
        </w:numPr>
        <w:jc w:val="both"/>
        <w:rPr>
          <w:color w:val="auto"/>
        </w:rPr>
      </w:pPr>
      <w:proofErr w:type="spellStart"/>
      <w:r w:rsidRPr="007736C9">
        <w:rPr>
          <w:color w:val="auto"/>
        </w:rPr>
        <w:t>Kadam</w:t>
      </w:r>
      <w:proofErr w:type="spellEnd"/>
      <w:r w:rsidRPr="007736C9">
        <w:rPr>
          <w:color w:val="auto"/>
        </w:rPr>
        <w:t xml:space="preserve"> Dr. SS et al. – Principles of Medicinal Chemistry Vol. I and </w:t>
      </w:r>
      <w:proofErr w:type="spellStart"/>
      <w:r w:rsidRPr="007736C9">
        <w:rPr>
          <w:color w:val="auto"/>
        </w:rPr>
        <w:t>II.Nirali</w:t>
      </w:r>
      <w:proofErr w:type="spellEnd"/>
      <w:r w:rsidRPr="007736C9">
        <w:rPr>
          <w:color w:val="auto"/>
        </w:rPr>
        <w:t xml:space="preserve"> </w:t>
      </w:r>
      <w:proofErr w:type="spellStart"/>
      <w:r w:rsidRPr="007736C9">
        <w:rPr>
          <w:color w:val="auto"/>
        </w:rPr>
        <w:t>Prakashan</w:t>
      </w:r>
      <w:proofErr w:type="spellEnd"/>
      <w:r w:rsidRPr="007736C9">
        <w:rPr>
          <w:color w:val="auto"/>
        </w:rPr>
        <w:t>, India.</w:t>
      </w:r>
    </w:p>
    <w:p w:rsidR="00B63CF4" w:rsidRPr="007736C9" w:rsidRDefault="00B63CF4" w:rsidP="00B63CF4">
      <w:pPr>
        <w:pStyle w:val="Default"/>
        <w:numPr>
          <w:ilvl w:val="0"/>
          <w:numId w:val="23"/>
        </w:numPr>
        <w:jc w:val="both"/>
        <w:rPr>
          <w:color w:val="auto"/>
        </w:rPr>
      </w:pPr>
      <w:r w:rsidRPr="007736C9">
        <w:rPr>
          <w:color w:val="auto"/>
        </w:rPr>
        <w:t xml:space="preserve">Abraham DJ, editor. Burger’s Medicinal Chemistry and Drug Discovery, 6th ed. Vol 1-6. New Jersey: John Wiley &amp; Sons; 2007. </w:t>
      </w:r>
    </w:p>
    <w:p w:rsidR="00B63CF4" w:rsidRPr="007736C9" w:rsidRDefault="00B63CF4" w:rsidP="00B63CF4">
      <w:pPr>
        <w:pStyle w:val="Default"/>
        <w:numPr>
          <w:ilvl w:val="0"/>
          <w:numId w:val="23"/>
        </w:numPr>
        <w:jc w:val="both"/>
        <w:rPr>
          <w:color w:val="auto"/>
        </w:rPr>
      </w:pPr>
      <w:proofErr w:type="spellStart"/>
      <w:r w:rsidRPr="007736C9">
        <w:rPr>
          <w:color w:val="auto"/>
        </w:rPr>
        <w:t>Hansch</w:t>
      </w:r>
      <w:proofErr w:type="spellEnd"/>
      <w:r w:rsidRPr="007736C9">
        <w:rPr>
          <w:color w:val="auto"/>
        </w:rPr>
        <w:t xml:space="preserve"> C, editor. </w:t>
      </w:r>
      <w:proofErr w:type="spellStart"/>
      <w:r w:rsidRPr="007736C9">
        <w:rPr>
          <w:color w:val="auto"/>
        </w:rPr>
        <w:t>Hansch’s</w:t>
      </w:r>
      <w:proofErr w:type="spellEnd"/>
      <w:r w:rsidRPr="007736C9">
        <w:rPr>
          <w:color w:val="auto"/>
        </w:rPr>
        <w:t xml:space="preserve"> comprehensive medicinal chemistry, Delhi: </w:t>
      </w:r>
      <w:proofErr w:type="spellStart"/>
      <w:r w:rsidRPr="007736C9">
        <w:rPr>
          <w:color w:val="auto"/>
        </w:rPr>
        <w:t>Rajkamal</w:t>
      </w:r>
      <w:proofErr w:type="spellEnd"/>
      <w:r w:rsidRPr="007736C9">
        <w:rPr>
          <w:color w:val="auto"/>
        </w:rPr>
        <w:t xml:space="preserve"> Electronic Press; 2005.</w:t>
      </w:r>
    </w:p>
    <w:p w:rsidR="00B63CF4" w:rsidRPr="007736C9" w:rsidRDefault="00B63CF4" w:rsidP="00B63CF4">
      <w:pPr>
        <w:pStyle w:val="Default"/>
        <w:numPr>
          <w:ilvl w:val="0"/>
          <w:numId w:val="23"/>
        </w:numPr>
        <w:jc w:val="both"/>
        <w:rPr>
          <w:color w:val="auto"/>
        </w:rPr>
      </w:pPr>
      <w:proofErr w:type="spellStart"/>
      <w:r w:rsidRPr="007736C9">
        <w:rPr>
          <w:color w:val="auto"/>
        </w:rPr>
        <w:t>Ariens</w:t>
      </w:r>
      <w:proofErr w:type="spellEnd"/>
      <w:r w:rsidRPr="007736C9">
        <w:rPr>
          <w:color w:val="auto"/>
        </w:rPr>
        <w:t xml:space="preserve"> EJ, editor. Drug design vol. I-X. Noida: Academic Press; 2009. </w:t>
      </w:r>
    </w:p>
    <w:p w:rsidR="00B63CF4" w:rsidRPr="007736C9" w:rsidRDefault="00B63CF4" w:rsidP="00B63CF4">
      <w:pPr>
        <w:pStyle w:val="Default"/>
        <w:numPr>
          <w:ilvl w:val="0"/>
          <w:numId w:val="23"/>
        </w:numPr>
        <w:jc w:val="both"/>
        <w:rPr>
          <w:color w:val="auto"/>
        </w:rPr>
      </w:pPr>
      <w:r w:rsidRPr="007736C9">
        <w:rPr>
          <w:color w:val="auto"/>
        </w:rPr>
        <w:t xml:space="preserve">Roth HJ, </w:t>
      </w:r>
      <w:proofErr w:type="spellStart"/>
      <w:r w:rsidRPr="007736C9">
        <w:rPr>
          <w:color w:val="auto"/>
        </w:rPr>
        <w:t>Kleemann</w:t>
      </w:r>
      <w:proofErr w:type="spellEnd"/>
      <w:r w:rsidRPr="007736C9">
        <w:rPr>
          <w:color w:val="auto"/>
        </w:rPr>
        <w:t xml:space="preserve"> A. Pharmaceutical Chemistry. Vol-I. Drug synthesis. New </w:t>
      </w:r>
    </w:p>
    <w:p w:rsidR="00B63CF4" w:rsidRPr="007736C9" w:rsidRDefault="00B63CF4" w:rsidP="00B63CF4">
      <w:pPr>
        <w:pStyle w:val="Default"/>
        <w:numPr>
          <w:ilvl w:val="0"/>
          <w:numId w:val="23"/>
        </w:numPr>
        <w:jc w:val="both"/>
        <w:rPr>
          <w:color w:val="auto"/>
        </w:rPr>
      </w:pPr>
      <w:r w:rsidRPr="007736C9">
        <w:rPr>
          <w:color w:val="auto"/>
        </w:rPr>
        <w:t xml:space="preserve">. </w:t>
      </w:r>
      <w:proofErr w:type="spellStart"/>
      <w:r w:rsidRPr="007736C9">
        <w:rPr>
          <w:color w:val="auto"/>
        </w:rPr>
        <w:t>Lednicer</w:t>
      </w:r>
      <w:proofErr w:type="spellEnd"/>
      <w:r w:rsidRPr="007736C9">
        <w:rPr>
          <w:color w:val="auto"/>
        </w:rPr>
        <w:t xml:space="preserve"> D, </w:t>
      </w:r>
      <w:proofErr w:type="spellStart"/>
      <w:r w:rsidRPr="007736C9">
        <w:rPr>
          <w:color w:val="auto"/>
        </w:rPr>
        <w:t>Mitscher</w:t>
      </w:r>
      <w:proofErr w:type="spellEnd"/>
      <w:r w:rsidRPr="007736C9">
        <w:rPr>
          <w:color w:val="auto"/>
        </w:rPr>
        <w:t xml:space="preserve"> LA, The organic chemistry of drug synthesis, Volume-1-6.  New York: A </w:t>
      </w:r>
      <w:proofErr w:type="spellStart"/>
      <w:r w:rsidRPr="007736C9">
        <w:rPr>
          <w:color w:val="auto"/>
        </w:rPr>
        <w:t>wiley-interscience</w:t>
      </w:r>
      <w:proofErr w:type="spellEnd"/>
      <w:r w:rsidRPr="007736C9">
        <w:rPr>
          <w:color w:val="auto"/>
        </w:rPr>
        <w:t xml:space="preserve"> publication; 2005.  </w:t>
      </w:r>
    </w:p>
    <w:p w:rsidR="00B63CF4" w:rsidRPr="007736C9" w:rsidRDefault="00B63CF4" w:rsidP="00B63CF4">
      <w:pPr>
        <w:pStyle w:val="Default"/>
        <w:numPr>
          <w:ilvl w:val="0"/>
          <w:numId w:val="23"/>
        </w:numPr>
        <w:jc w:val="both"/>
        <w:rPr>
          <w:color w:val="auto"/>
        </w:rPr>
      </w:pPr>
      <w:r w:rsidRPr="007736C9">
        <w:rPr>
          <w:color w:val="auto"/>
        </w:rPr>
        <w:t xml:space="preserve">Remington: The science and practice of pharmacy. 21st ed., vol. I &amp; II, </w:t>
      </w:r>
      <w:proofErr w:type="spellStart"/>
      <w:r w:rsidRPr="007736C9">
        <w:rPr>
          <w:color w:val="auto"/>
        </w:rPr>
        <w:t>Lippincatt</w:t>
      </w:r>
      <w:proofErr w:type="spellEnd"/>
      <w:r w:rsidRPr="007736C9">
        <w:rPr>
          <w:color w:val="auto"/>
        </w:rPr>
        <w:t xml:space="preserve"> </w:t>
      </w:r>
      <w:proofErr w:type="spellStart"/>
      <w:r w:rsidRPr="007736C9">
        <w:rPr>
          <w:color w:val="auto"/>
        </w:rPr>
        <w:t>Willams</w:t>
      </w:r>
      <w:proofErr w:type="spellEnd"/>
      <w:r w:rsidRPr="007736C9">
        <w:rPr>
          <w:color w:val="auto"/>
        </w:rPr>
        <w:t xml:space="preserve"> &amp; </w:t>
      </w:r>
      <w:proofErr w:type="spellStart"/>
      <w:r w:rsidRPr="007736C9">
        <w:rPr>
          <w:color w:val="auto"/>
        </w:rPr>
        <w:t>Wilkings</w:t>
      </w:r>
      <w:proofErr w:type="spellEnd"/>
      <w:r w:rsidRPr="007736C9">
        <w:rPr>
          <w:color w:val="auto"/>
        </w:rPr>
        <w:t xml:space="preserve">, New Delhi, 2005.  </w:t>
      </w:r>
    </w:p>
    <w:p w:rsidR="00B63CF4" w:rsidRPr="007736C9" w:rsidRDefault="00B63CF4" w:rsidP="00B63CF4">
      <w:pPr>
        <w:pStyle w:val="Default"/>
        <w:numPr>
          <w:ilvl w:val="0"/>
          <w:numId w:val="23"/>
        </w:numPr>
        <w:jc w:val="both"/>
      </w:pPr>
      <w:r w:rsidRPr="00ED0B83">
        <w:rPr>
          <w:color w:val="auto"/>
        </w:rPr>
        <w:t xml:space="preserve"> Smith &amp; Williams. Introduction to principles of drug design-Harwood academic press. </w:t>
      </w:r>
    </w:p>
    <w:p w:rsidR="00B63CF4" w:rsidRPr="00A23A45" w:rsidRDefault="00B63CF4" w:rsidP="00B63CF4">
      <w:pPr>
        <w:jc w:val="both"/>
        <w:rPr>
          <w:rFonts w:ascii="Times New Roman" w:eastAsia="Times New Roman" w:hAnsi="Times New Roman"/>
          <w:b/>
          <w:bCs/>
          <w:iCs/>
          <w:sz w:val="28"/>
          <w:szCs w:val="28"/>
        </w:rPr>
      </w:pPr>
      <w:r>
        <w:rPr>
          <w:rFonts w:ascii="Times New Roman" w:eastAsia="Times New Roman" w:hAnsi="Times New Roman"/>
          <w:b/>
          <w:bCs/>
          <w:iCs/>
          <w:sz w:val="28"/>
          <w:szCs w:val="28"/>
        </w:rPr>
        <w:br w:type="page"/>
      </w:r>
      <w:r w:rsidRPr="00A23A45">
        <w:rPr>
          <w:rFonts w:ascii="Times New Roman" w:eastAsia="Times New Roman" w:hAnsi="Times New Roman"/>
          <w:b/>
          <w:bCs/>
          <w:iCs/>
          <w:sz w:val="28"/>
          <w:szCs w:val="28"/>
        </w:rPr>
        <w:lastRenderedPageBreak/>
        <w:t>PHAR 32</w:t>
      </w:r>
      <w:r>
        <w:rPr>
          <w:rFonts w:ascii="Times New Roman" w:eastAsia="Times New Roman" w:hAnsi="Times New Roman"/>
          <w:b/>
          <w:bCs/>
          <w:iCs/>
          <w:sz w:val="28"/>
          <w:szCs w:val="28"/>
        </w:rPr>
        <w:t>2</w:t>
      </w:r>
      <w:r w:rsidRPr="00A23A45">
        <w:rPr>
          <w:rFonts w:ascii="Times New Roman" w:eastAsia="Times New Roman" w:hAnsi="Times New Roman"/>
          <w:b/>
          <w:bCs/>
          <w:iCs/>
          <w:sz w:val="28"/>
          <w:szCs w:val="28"/>
        </w:rPr>
        <w:t xml:space="preserve"> Pharmaceutical Technology II</w:t>
      </w:r>
      <w:r w:rsidRPr="00A23A45">
        <w:rPr>
          <w:rFonts w:ascii="Times New Roman" w:eastAsia="Times New Roman" w:hAnsi="Times New Roman"/>
          <w:b/>
          <w:bCs/>
          <w:iCs/>
          <w:sz w:val="28"/>
          <w:szCs w:val="28"/>
        </w:rPr>
        <w:tab/>
      </w:r>
      <w:r>
        <w:rPr>
          <w:rFonts w:ascii="Times New Roman" w:eastAsia="Times New Roman" w:hAnsi="Times New Roman"/>
          <w:b/>
          <w:bCs/>
          <w:iCs/>
          <w:sz w:val="28"/>
          <w:szCs w:val="28"/>
        </w:rPr>
        <w:t xml:space="preserve"> </w:t>
      </w:r>
      <w:r>
        <w:rPr>
          <w:rFonts w:ascii="Times New Roman" w:eastAsia="Times New Roman" w:hAnsi="Times New Roman"/>
          <w:b/>
          <w:bCs/>
          <w:iCs/>
          <w:sz w:val="28"/>
          <w:szCs w:val="28"/>
        </w:rPr>
        <w:tab/>
      </w:r>
      <w:r>
        <w:rPr>
          <w:rFonts w:ascii="Times New Roman" w:eastAsia="Times New Roman" w:hAnsi="Times New Roman"/>
          <w:b/>
          <w:bCs/>
          <w:iCs/>
          <w:sz w:val="28"/>
          <w:szCs w:val="28"/>
        </w:rPr>
        <w:tab/>
        <w:t xml:space="preserve">(45 hours) </w:t>
      </w:r>
    </w:p>
    <w:p w:rsidR="00B63CF4" w:rsidRPr="005D715B" w:rsidRDefault="00B63CF4" w:rsidP="00B63CF4">
      <w:pPr>
        <w:autoSpaceDE w:val="0"/>
        <w:autoSpaceDN w:val="0"/>
        <w:adjustRightInd w:val="0"/>
        <w:spacing w:after="0" w:line="240" w:lineRule="auto"/>
        <w:jc w:val="both"/>
        <w:rPr>
          <w:rFonts w:ascii="Times New Roman" w:hAnsi="Times New Roman"/>
          <w:b/>
          <w:sz w:val="24"/>
          <w:szCs w:val="24"/>
        </w:rPr>
      </w:pPr>
      <w:r w:rsidRPr="005D715B">
        <w:rPr>
          <w:rFonts w:ascii="Times New Roman" w:hAnsi="Times New Roman"/>
          <w:b/>
          <w:sz w:val="24"/>
          <w:szCs w:val="24"/>
        </w:rPr>
        <w:t>Unit -1 – Capsules (6 hours)</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Advantages and disadvantages of capsule dosage form, material for production of hard gelatin capsules, Manufacture of hard gelatin capsule, size of capsules, method of capsule filling (manual &amp; semiautomatic), basic formulation(excipients), soft gelatin, Advantages and disadvantages of soft gel, capsule shell formulation and capsule content: Bloom strength, Viscosity &amp; iron content, base absorption and minim per gm, Manufacturing of soft gels: Plate process &amp; Rotary die process, factors in soft capsules, quality control, stability testing and storage of capsule dosage forms.</w:t>
      </w:r>
    </w:p>
    <w:p w:rsidR="00B63CF4" w:rsidRPr="005D715B" w:rsidRDefault="00B63CF4" w:rsidP="00B63CF4">
      <w:pPr>
        <w:autoSpaceDE w:val="0"/>
        <w:autoSpaceDN w:val="0"/>
        <w:adjustRightInd w:val="0"/>
        <w:spacing w:after="0" w:line="240" w:lineRule="auto"/>
        <w:jc w:val="both"/>
        <w:rPr>
          <w:rFonts w:ascii="Times New Roman" w:hAnsi="Times New Roman"/>
          <w:b/>
          <w:sz w:val="24"/>
          <w:szCs w:val="24"/>
        </w:rPr>
      </w:pPr>
      <w:r w:rsidRPr="005D715B">
        <w:rPr>
          <w:rFonts w:ascii="Times New Roman" w:hAnsi="Times New Roman"/>
          <w:b/>
          <w:sz w:val="24"/>
          <w:szCs w:val="24"/>
        </w:rPr>
        <w:t>Unit 2 – Microencapsulation (</w:t>
      </w:r>
      <w:r>
        <w:rPr>
          <w:rFonts w:ascii="Times New Roman" w:hAnsi="Times New Roman"/>
          <w:b/>
          <w:sz w:val="24"/>
          <w:szCs w:val="24"/>
        </w:rPr>
        <w:t>6</w:t>
      </w:r>
      <w:r w:rsidRPr="005D715B">
        <w:rPr>
          <w:rFonts w:ascii="Times New Roman" w:hAnsi="Times New Roman"/>
          <w:b/>
          <w:sz w:val="24"/>
          <w:szCs w:val="24"/>
        </w:rPr>
        <w:t xml:space="preserve"> hours)</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Advantages and disadvantages, Pharmaceutical Application, Fundamental consideration: Nature of core &amp; coating materials, Stability &amp; release characteristic of coated materials, Microencapsulation method; Examples illustrating improved stabilization: Stabilization of Vitamin A Palmitate Oil; Stabilization of incompatible aspirin mixture; Microencapsulation Techniques: Pan Coating, Air suspension, </w:t>
      </w:r>
      <w:proofErr w:type="spellStart"/>
      <w:r w:rsidRPr="005D715B">
        <w:rPr>
          <w:rFonts w:ascii="Times New Roman" w:hAnsi="Times New Roman"/>
          <w:sz w:val="24"/>
          <w:szCs w:val="24"/>
        </w:rPr>
        <w:t>Microorifice</w:t>
      </w:r>
      <w:proofErr w:type="spellEnd"/>
      <w:r w:rsidRPr="005D715B">
        <w:rPr>
          <w:rFonts w:ascii="Times New Roman" w:hAnsi="Times New Roman"/>
          <w:sz w:val="24"/>
          <w:szCs w:val="24"/>
        </w:rPr>
        <w:t xml:space="preserve">-Centrifugal Process, Solvent evaporation, Spray drying and spray congealing, </w:t>
      </w:r>
      <w:proofErr w:type="spellStart"/>
      <w:r w:rsidRPr="005D715B">
        <w:rPr>
          <w:rFonts w:ascii="Times New Roman" w:hAnsi="Times New Roman"/>
          <w:sz w:val="24"/>
          <w:szCs w:val="24"/>
        </w:rPr>
        <w:t>Coacervation</w:t>
      </w:r>
      <w:proofErr w:type="spellEnd"/>
      <w:r w:rsidRPr="005D715B">
        <w:rPr>
          <w:rFonts w:ascii="Times New Roman" w:hAnsi="Times New Roman"/>
          <w:sz w:val="24"/>
          <w:szCs w:val="24"/>
        </w:rPr>
        <w:t xml:space="preserve"> Phase separation; General mechanism of drug release from microencapsulated product Polymerization.</w:t>
      </w:r>
    </w:p>
    <w:p w:rsidR="00B63CF4" w:rsidRPr="005D715B" w:rsidRDefault="00B63CF4" w:rsidP="00B63CF4">
      <w:pPr>
        <w:autoSpaceDE w:val="0"/>
        <w:autoSpaceDN w:val="0"/>
        <w:adjustRightInd w:val="0"/>
        <w:spacing w:after="0" w:line="240" w:lineRule="auto"/>
        <w:jc w:val="both"/>
        <w:rPr>
          <w:rFonts w:ascii="Times New Roman" w:hAnsi="Times New Roman"/>
          <w:b/>
          <w:sz w:val="24"/>
          <w:szCs w:val="24"/>
        </w:rPr>
      </w:pPr>
      <w:r w:rsidRPr="005D715B">
        <w:rPr>
          <w:rFonts w:ascii="Times New Roman" w:hAnsi="Times New Roman"/>
          <w:b/>
          <w:sz w:val="24"/>
          <w:szCs w:val="24"/>
        </w:rPr>
        <w:t>Unit -3 – Tablets (1</w:t>
      </w:r>
      <w:r>
        <w:rPr>
          <w:rFonts w:ascii="Times New Roman" w:hAnsi="Times New Roman"/>
          <w:b/>
          <w:sz w:val="24"/>
          <w:szCs w:val="24"/>
        </w:rPr>
        <w:t>5</w:t>
      </w:r>
      <w:r w:rsidRPr="005D715B">
        <w:rPr>
          <w:rFonts w:ascii="Times New Roman" w:hAnsi="Times New Roman"/>
          <w:b/>
          <w:sz w:val="24"/>
          <w:szCs w:val="24"/>
        </w:rPr>
        <w:t xml:space="preserve"> hours)</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General Concept, Advantages &amp; disadvantages, Types of Tablets, Formulation of Tablets: Excipients: Diluents with common examples, Binders with common examples , </w:t>
      </w:r>
      <w:proofErr w:type="spellStart"/>
      <w:r w:rsidRPr="005D715B">
        <w:rPr>
          <w:rFonts w:ascii="Times New Roman" w:hAnsi="Times New Roman"/>
          <w:sz w:val="24"/>
          <w:szCs w:val="24"/>
        </w:rPr>
        <w:t>Disintegrants</w:t>
      </w:r>
      <w:proofErr w:type="spellEnd"/>
      <w:r w:rsidRPr="005D715B">
        <w:rPr>
          <w:rFonts w:ascii="Times New Roman" w:hAnsi="Times New Roman"/>
          <w:sz w:val="24"/>
          <w:szCs w:val="24"/>
        </w:rPr>
        <w:t xml:space="preserve"> with common examples: mechanism of tablet disintegration, Factors affecting disintegration, </w:t>
      </w:r>
      <w:proofErr w:type="spellStart"/>
      <w:r w:rsidRPr="005D715B">
        <w:rPr>
          <w:rFonts w:ascii="Times New Roman" w:hAnsi="Times New Roman"/>
          <w:sz w:val="24"/>
          <w:szCs w:val="24"/>
        </w:rPr>
        <w:t>superdisintegrants</w:t>
      </w:r>
      <w:proofErr w:type="spellEnd"/>
      <w:r w:rsidRPr="005D715B">
        <w:rPr>
          <w:rFonts w:ascii="Times New Roman" w:hAnsi="Times New Roman"/>
          <w:sz w:val="24"/>
          <w:szCs w:val="24"/>
        </w:rPr>
        <w:t xml:space="preserve">, </w:t>
      </w:r>
      <w:proofErr w:type="spellStart"/>
      <w:r w:rsidRPr="005D715B">
        <w:rPr>
          <w:rFonts w:ascii="Times New Roman" w:hAnsi="Times New Roman"/>
          <w:sz w:val="24"/>
          <w:szCs w:val="24"/>
        </w:rPr>
        <w:t>Antifrictional</w:t>
      </w:r>
      <w:proofErr w:type="spellEnd"/>
      <w:r w:rsidRPr="005D715B">
        <w:rPr>
          <w:rFonts w:ascii="Times New Roman" w:hAnsi="Times New Roman"/>
          <w:sz w:val="24"/>
          <w:szCs w:val="24"/>
        </w:rPr>
        <w:t xml:space="preserve"> Agents with common examples, Miscellaneous Excipients, </w:t>
      </w:r>
      <w:r w:rsidRPr="005D715B">
        <w:rPr>
          <w:rFonts w:ascii="Times New Roman" w:hAnsi="Times New Roman"/>
          <w:b/>
          <w:sz w:val="24"/>
          <w:szCs w:val="24"/>
        </w:rPr>
        <w:t>Operations involved in tablet manufacturing:</w:t>
      </w:r>
      <w:r w:rsidRPr="005D715B">
        <w:rPr>
          <w:rFonts w:ascii="Times New Roman" w:hAnsi="Times New Roman"/>
          <w:sz w:val="24"/>
          <w:szCs w:val="24"/>
        </w:rPr>
        <w:t xml:space="preserve"> Dispensing, sieving, blending, granulation, drying, Lubrication, compression, coating, </w:t>
      </w:r>
      <w:r w:rsidRPr="005D715B">
        <w:rPr>
          <w:rFonts w:ascii="Times New Roman" w:hAnsi="Times New Roman"/>
          <w:b/>
          <w:sz w:val="24"/>
          <w:szCs w:val="24"/>
        </w:rPr>
        <w:t>Tablets Manufacturing methods:</w:t>
      </w:r>
      <w:r w:rsidRPr="005D715B">
        <w:rPr>
          <w:rFonts w:ascii="Times New Roman" w:hAnsi="Times New Roman"/>
          <w:sz w:val="24"/>
          <w:szCs w:val="24"/>
        </w:rPr>
        <w:t xml:space="preserve"> Wet Granulation : Objective of granulation, Mechanism of wet granulation (</w:t>
      </w:r>
      <w:proofErr w:type="spellStart"/>
      <w:r w:rsidRPr="005D715B">
        <w:rPr>
          <w:rFonts w:ascii="Times New Roman" w:hAnsi="Times New Roman"/>
          <w:sz w:val="24"/>
          <w:szCs w:val="24"/>
        </w:rPr>
        <w:t>Pendular</w:t>
      </w:r>
      <w:proofErr w:type="spellEnd"/>
      <w:r w:rsidRPr="005D715B">
        <w:rPr>
          <w:rFonts w:ascii="Times New Roman" w:hAnsi="Times New Roman"/>
          <w:sz w:val="24"/>
          <w:szCs w:val="24"/>
        </w:rPr>
        <w:t xml:space="preserve"> State, Funicular State, Capillary State, Droplet or Suspension State), Dry Granulation (slugging &amp; roll compaction), Direct compression : ideal DC excipients requirements,</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b/>
          <w:sz w:val="24"/>
          <w:szCs w:val="24"/>
        </w:rPr>
        <w:t>Compression Machines</w:t>
      </w:r>
      <w:r w:rsidRPr="005D715B">
        <w:rPr>
          <w:rFonts w:ascii="Times New Roman" w:hAnsi="Times New Roman"/>
          <w:sz w:val="24"/>
          <w:szCs w:val="24"/>
        </w:rPr>
        <w:t xml:space="preserve"> or tablet press: List of Components or parts of tablet compression machines, General information of parts &amp; MOC of punches &amp; dies, Brief knowledge of Standard tooling of compression machines (D, DB, B, BB </w:t>
      </w:r>
      <w:proofErr w:type="spellStart"/>
      <w:r w:rsidRPr="005D715B">
        <w:rPr>
          <w:rFonts w:ascii="Times New Roman" w:hAnsi="Times New Roman"/>
          <w:sz w:val="24"/>
          <w:szCs w:val="24"/>
        </w:rPr>
        <w:t>toolings</w:t>
      </w:r>
      <w:proofErr w:type="spellEnd"/>
      <w:r w:rsidRPr="005D715B">
        <w:rPr>
          <w:rFonts w:ascii="Times New Roman" w:hAnsi="Times New Roman"/>
          <w:sz w:val="24"/>
          <w:szCs w:val="24"/>
        </w:rPr>
        <w:t xml:space="preserve">), General Tablet press cycle (Filling zone, compression zone, Ejection Zone), general concept of Single station &amp; </w:t>
      </w:r>
      <w:proofErr w:type="spellStart"/>
      <w:r w:rsidRPr="005D715B">
        <w:rPr>
          <w:rFonts w:ascii="Times New Roman" w:hAnsi="Times New Roman"/>
          <w:sz w:val="24"/>
          <w:szCs w:val="24"/>
        </w:rPr>
        <w:t>multistation</w:t>
      </w:r>
      <w:proofErr w:type="spellEnd"/>
      <w:r w:rsidRPr="005D715B">
        <w:rPr>
          <w:rFonts w:ascii="Times New Roman" w:hAnsi="Times New Roman"/>
          <w:sz w:val="24"/>
          <w:szCs w:val="24"/>
        </w:rPr>
        <w:t xml:space="preserve"> rotary compression machine, knowledge of shape &amp; dimension of tablets &amp; punches (concavity, </w:t>
      </w:r>
      <w:proofErr w:type="spellStart"/>
      <w:r w:rsidRPr="005D715B">
        <w:rPr>
          <w:rFonts w:ascii="Times New Roman" w:hAnsi="Times New Roman"/>
          <w:sz w:val="24"/>
          <w:szCs w:val="24"/>
        </w:rPr>
        <w:t>breakline</w:t>
      </w:r>
      <w:proofErr w:type="spellEnd"/>
      <w:r w:rsidRPr="005D715B">
        <w:rPr>
          <w:rFonts w:ascii="Times New Roman" w:hAnsi="Times New Roman"/>
          <w:sz w:val="24"/>
          <w:szCs w:val="24"/>
        </w:rPr>
        <w:t>, embossing), Tablet processing problems &amp; remedies: capping, lamination, cracking, chipping, sticking, picking, binding, mottling, double impression;</w:t>
      </w:r>
    </w:p>
    <w:p w:rsidR="00B63CF4" w:rsidRPr="005D715B" w:rsidRDefault="00B63CF4" w:rsidP="00B63CF4">
      <w:pPr>
        <w:autoSpaceDE w:val="0"/>
        <w:autoSpaceDN w:val="0"/>
        <w:adjustRightInd w:val="0"/>
        <w:spacing w:after="0" w:line="240" w:lineRule="auto"/>
        <w:jc w:val="both"/>
        <w:rPr>
          <w:rFonts w:ascii="Times New Roman" w:hAnsi="Times New Roman"/>
          <w:b/>
          <w:sz w:val="24"/>
          <w:szCs w:val="24"/>
        </w:rPr>
      </w:pP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b/>
          <w:sz w:val="24"/>
          <w:szCs w:val="24"/>
        </w:rPr>
        <w:t>Tablet Coating:</w:t>
      </w:r>
      <w:r w:rsidRPr="005D715B">
        <w:rPr>
          <w:rFonts w:ascii="Times New Roman" w:hAnsi="Times New Roman"/>
          <w:sz w:val="24"/>
          <w:szCs w:val="24"/>
        </w:rPr>
        <w:t xml:space="preserve"> Objectives, components of coating, Tablet properties, Coating Process: Coating</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Distribution: spray application system High pressure airless system, Low pressure air atomized system, Coating </w:t>
      </w:r>
      <w:proofErr w:type="spellStart"/>
      <w:r w:rsidRPr="005D715B">
        <w:rPr>
          <w:rFonts w:ascii="Times New Roman" w:hAnsi="Times New Roman"/>
          <w:sz w:val="24"/>
          <w:szCs w:val="24"/>
        </w:rPr>
        <w:t>equipments</w:t>
      </w:r>
      <w:proofErr w:type="spellEnd"/>
      <w:r w:rsidRPr="005D715B">
        <w:rPr>
          <w:rFonts w:ascii="Times New Roman" w:hAnsi="Times New Roman"/>
          <w:sz w:val="24"/>
          <w:szCs w:val="24"/>
        </w:rPr>
        <w:t xml:space="preserve">, Parameters of coating process, Facility and ancillary </w:t>
      </w:r>
      <w:proofErr w:type="spellStart"/>
      <w:r w:rsidRPr="005D715B">
        <w:rPr>
          <w:rFonts w:ascii="Times New Roman" w:hAnsi="Times New Roman"/>
          <w:sz w:val="24"/>
          <w:szCs w:val="24"/>
        </w:rPr>
        <w:t>equipments</w:t>
      </w:r>
      <w:proofErr w:type="spellEnd"/>
      <w:r w:rsidRPr="005D715B">
        <w:rPr>
          <w:rFonts w:ascii="Times New Roman" w:hAnsi="Times New Roman"/>
          <w:sz w:val="24"/>
          <w:szCs w:val="24"/>
        </w:rPr>
        <w:t>; Types of tablet coating: Sugar coating ; Film Coating : process variables, Pan variables. Process air variables, Spray variables, General Coating suspension Composition; Enteric coating : objectives, common enteric polymers;, Film defects: causes &amp; remedies; Quality Control test for coated tablets (General Appearance, Size &amp; shape, Organoleptic Properties, Assay, Content Uniformity test, Mechanical strength, Friability, Hardness or crushing strength, Disintegration, Dissolution).</w:t>
      </w:r>
    </w:p>
    <w:p w:rsidR="00B63CF4" w:rsidRPr="005D715B" w:rsidRDefault="00B63CF4" w:rsidP="00B63CF4">
      <w:pPr>
        <w:autoSpaceDE w:val="0"/>
        <w:autoSpaceDN w:val="0"/>
        <w:adjustRightInd w:val="0"/>
        <w:spacing w:after="0" w:line="240" w:lineRule="auto"/>
        <w:jc w:val="both"/>
        <w:rPr>
          <w:rFonts w:ascii="Times New Roman" w:hAnsi="Times New Roman"/>
          <w:b/>
          <w:sz w:val="24"/>
          <w:szCs w:val="24"/>
        </w:rPr>
      </w:pPr>
    </w:p>
    <w:p w:rsidR="00B63CF4" w:rsidRPr="005D715B" w:rsidRDefault="00B63CF4" w:rsidP="00B63CF4">
      <w:pPr>
        <w:autoSpaceDE w:val="0"/>
        <w:autoSpaceDN w:val="0"/>
        <w:adjustRightInd w:val="0"/>
        <w:spacing w:after="0" w:line="240" w:lineRule="auto"/>
        <w:jc w:val="both"/>
        <w:rPr>
          <w:rFonts w:ascii="Times New Roman" w:hAnsi="Times New Roman"/>
          <w:b/>
          <w:sz w:val="24"/>
          <w:szCs w:val="24"/>
        </w:rPr>
      </w:pPr>
      <w:r w:rsidRPr="005D715B">
        <w:rPr>
          <w:rFonts w:ascii="Times New Roman" w:hAnsi="Times New Roman"/>
          <w:b/>
          <w:sz w:val="24"/>
          <w:szCs w:val="24"/>
        </w:rPr>
        <w:t>Unit -4 - Parenteral Products (8 hours)</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proofErr w:type="spellStart"/>
      <w:r w:rsidRPr="005D715B">
        <w:rPr>
          <w:rFonts w:ascii="Times New Roman" w:hAnsi="Times New Roman"/>
          <w:sz w:val="24"/>
          <w:szCs w:val="24"/>
        </w:rPr>
        <w:lastRenderedPageBreak/>
        <w:t>Preformulation</w:t>
      </w:r>
      <w:proofErr w:type="spellEnd"/>
      <w:r w:rsidRPr="005D715B">
        <w:rPr>
          <w:rFonts w:ascii="Times New Roman" w:hAnsi="Times New Roman"/>
          <w:sz w:val="24"/>
          <w:szCs w:val="24"/>
        </w:rPr>
        <w:t xml:space="preserve"> factors, routes of administration, water for injection, </w:t>
      </w:r>
      <w:proofErr w:type="spellStart"/>
      <w:r w:rsidRPr="005D715B">
        <w:rPr>
          <w:rFonts w:ascii="Times New Roman" w:hAnsi="Times New Roman"/>
          <w:sz w:val="24"/>
          <w:szCs w:val="24"/>
        </w:rPr>
        <w:t>pyrogenicity</w:t>
      </w:r>
      <w:proofErr w:type="spellEnd"/>
      <w:r w:rsidRPr="005D715B">
        <w:rPr>
          <w:rFonts w:ascii="Times New Roman" w:hAnsi="Times New Roman"/>
          <w:sz w:val="24"/>
          <w:szCs w:val="24"/>
        </w:rPr>
        <w:t xml:space="preserve">, non-aqueous vehicles, </w:t>
      </w:r>
      <w:proofErr w:type="spellStart"/>
      <w:r w:rsidRPr="005D715B">
        <w:rPr>
          <w:rFonts w:ascii="Times New Roman" w:hAnsi="Times New Roman"/>
          <w:sz w:val="24"/>
          <w:szCs w:val="24"/>
        </w:rPr>
        <w:t>isotonicity</w:t>
      </w:r>
      <w:proofErr w:type="spellEnd"/>
      <w:r w:rsidRPr="005D715B">
        <w:rPr>
          <w:rFonts w:ascii="Times New Roman" w:hAnsi="Times New Roman"/>
          <w:sz w:val="24"/>
          <w:szCs w:val="24"/>
        </w:rPr>
        <w:t xml:space="preserve"> and methods of its adjustment. Formulation details, containers and closures and selection. Prefilling treatment, washing of containers and closures, preparation of solution and suspensions, filling and closing of ampoules, vials, infusion fluids, </w:t>
      </w:r>
      <w:proofErr w:type="spellStart"/>
      <w:r w:rsidRPr="005D715B">
        <w:rPr>
          <w:rFonts w:ascii="Times New Roman" w:hAnsi="Times New Roman"/>
          <w:sz w:val="24"/>
          <w:szCs w:val="24"/>
        </w:rPr>
        <w:t>lyophilization</w:t>
      </w:r>
      <w:proofErr w:type="spellEnd"/>
      <w:r w:rsidRPr="005D715B">
        <w:rPr>
          <w:rFonts w:ascii="Times New Roman" w:hAnsi="Times New Roman"/>
          <w:sz w:val="24"/>
          <w:szCs w:val="24"/>
        </w:rPr>
        <w:t xml:space="preserve"> &amp; preparation of sterile powders, equipment for large scale manufacture and evaluation of parenteral products. Aseptic Techniques</w:t>
      </w:r>
      <w:proofErr w:type="gramStart"/>
      <w:r w:rsidRPr="005D715B">
        <w:rPr>
          <w:rFonts w:ascii="Times New Roman" w:hAnsi="Times New Roman"/>
          <w:sz w:val="24"/>
          <w:szCs w:val="24"/>
        </w:rPr>
        <w:t>:-</w:t>
      </w:r>
      <w:proofErr w:type="gramEnd"/>
      <w:r w:rsidRPr="005D715B">
        <w:rPr>
          <w:rFonts w:ascii="Times New Roman" w:hAnsi="Times New Roman"/>
          <w:sz w:val="24"/>
          <w:szCs w:val="24"/>
        </w:rPr>
        <w:t xml:space="preserve"> source of contamination and methods of prevention, design of aseptic area, laminar flow bench services and maintenance.  Sterility testing of Pharmaceuticals.</w:t>
      </w:r>
    </w:p>
    <w:p w:rsidR="00B63CF4" w:rsidRPr="005D715B" w:rsidRDefault="00B63CF4" w:rsidP="00B63CF4">
      <w:pPr>
        <w:autoSpaceDE w:val="0"/>
        <w:autoSpaceDN w:val="0"/>
        <w:adjustRightInd w:val="0"/>
        <w:spacing w:after="0" w:line="240" w:lineRule="auto"/>
        <w:jc w:val="both"/>
        <w:rPr>
          <w:rFonts w:ascii="Times New Roman" w:hAnsi="Times New Roman"/>
          <w:b/>
          <w:sz w:val="24"/>
          <w:szCs w:val="24"/>
        </w:rPr>
      </w:pPr>
    </w:p>
    <w:p w:rsidR="00B63CF4" w:rsidRPr="005D715B" w:rsidRDefault="00B63CF4" w:rsidP="00B63CF4">
      <w:pPr>
        <w:adjustRightInd w:val="0"/>
        <w:spacing w:after="0" w:line="240" w:lineRule="auto"/>
        <w:jc w:val="both"/>
        <w:rPr>
          <w:rFonts w:ascii="Times New Roman" w:hAnsi="Times New Roman"/>
          <w:b/>
          <w:sz w:val="24"/>
          <w:szCs w:val="24"/>
        </w:rPr>
      </w:pPr>
      <w:r w:rsidRPr="005D715B">
        <w:rPr>
          <w:rFonts w:ascii="Times New Roman" w:hAnsi="Times New Roman"/>
          <w:b/>
          <w:sz w:val="24"/>
          <w:szCs w:val="24"/>
        </w:rPr>
        <w:t>Unit-5: Pharmaceutical Packaging: (</w:t>
      </w:r>
      <w:r>
        <w:rPr>
          <w:rFonts w:ascii="Times New Roman" w:hAnsi="Times New Roman"/>
          <w:b/>
          <w:sz w:val="24"/>
          <w:szCs w:val="24"/>
        </w:rPr>
        <w:t>10</w:t>
      </w:r>
      <w:r w:rsidRPr="005D715B">
        <w:rPr>
          <w:rFonts w:ascii="Times New Roman" w:hAnsi="Times New Roman"/>
          <w:b/>
          <w:sz w:val="24"/>
          <w:szCs w:val="24"/>
        </w:rPr>
        <w:t xml:space="preserve"> hours)</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Classification of Packaging; </w:t>
      </w:r>
      <w:r w:rsidRPr="005D715B">
        <w:rPr>
          <w:rFonts w:ascii="Times New Roman" w:hAnsi="Times New Roman"/>
          <w:b/>
          <w:sz w:val="24"/>
          <w:szCs w:val="24"/>
        </w:rPr>
        <w:t>Glass containers</w:t>
      </w:r>
      <w:r w:rsidRPr="005D715B">
        <w:rPr>
          <w:rFonts w:ascii="Times New Roman" w:hAnsi="Times New Roman"/>
          <w:sz w:val="24"/>
          <w:szCs w:val="24"/>
        </w:rPr>
        <w:t xml:space="preserve">: props, advantages &amp; disadvantage, composition &amp; manufacturing of glass, Types of glass, </w:t>
      </w:r>
      <w:r w:rsidRPr="005D715B">
        <w:rPr>
          <w:rFonts w:ascii="Times New Roman" w:hAnsi="Times New Roman"/>
          <w:b/>
          <w:sz w:val="24"/>
          <w:szCs w:val="24"/>
        </w:rPr>
        <w:t>Plastic Containers</w:t>
      </w:r>
      <w:r w:rsidRPr="005D715B">
        <w:rPr>
          <w:rFonts w:ascii="Times New Roman" w:hAnsi="Times New Roman"/>
          <w:sz w:val="24"/>
          <w:szCs w:val="24"/>
        </w:rPr>
        <w:t xml:space="preserve">: properties, advantages &amp; disadvantages, list of plastic polymers, Drug Plastic interaction (Permeation, Leaching, Sorption, Chemical reaction, Modification of the materials properties),Environmental issues, resin identification codes; </w:t>
      </w:r>
      <w:r w:rsidRPr="005D715B">
        <w:rPr>
          <w:rFonts w:ascii="Times New Roman" w:hAnsi="Times New Roman"/>
          <w:b/>
          <w:sz w:val="24"/>
          <w:szCs w:val="24"/>
        </w:rPr>
        <w:t>Collapsible Tubes</w:t>
      </w:r>
      <w:r w:rsidRPr="005D715B">
        <w:rPr>
          <w:rFonts w:ascii="Times New Roman" w:hAnsi="Times New Roman"/>
          <w:sz w:val="24"/>
          <w:szCs w:val="24"/>
        </w:rPr>
        <w:t xml:space="preserve">: Metal, Foils (PVC, </w:t>
      </w:r>
      <w:proofErr w:type="spellStart"/>
      <w:r w:rsidRPr="005D715B">
        <w:rPr>
          <w:rFonts w:ascii="Times New Roman" w:hAnsi="Times New Roman"/>
          <w:sz w:val="24"/>
          <w:szCs w:val="24"/>
        </w:rPr>
        <w:t>PVdC</w:t>
      </w:r>
      <w:proofErr w:type="spellEnd"/>
      <w:r w:rsidRPr="005D715B">
        <w:rPr>
          <w:rFonts w:ascii="Times New Roman" w:hAnsi="Times New Roman"/>
          <w:sz w:val="24"/>
          <w:szCs w:val="24"/>
        </w:rPr>
        <w:t>, Aluminum)</w:t>
      </w:r>
      <w:r w:rsidRPr="005D715B">
        <w:rPr>
          <w:rFonts w:ascii="Times New Roman" w:hAnsi="Times New Roman"/>
          <w:b/>
          <w:sz w:val="24"/>
          <w:szCs w:val="24"/>
        </w:rPr>
        <w:t>; Closures:</w:t>
      </w:r>
      <w:r w:rsidRPr="005D715B">
        <w:rPr>
          <w:rFonts w:ascii="Times New Roman" w:hAnsi="Times New Roman"/>
          <w:sz w:val="24"/>
          <w:szCs w:val="24"/>
        </w:rPr>
        <w:t xml:space="preserve"> Threaded screw cap, Crown cap, Pilfer proof closure, Lug cap, Roll On Closure (ROPP); </w:t>
      </w:r>
      <w:r w:rsidRPr="005D715B">
        <w:rPr>
          <w:rFonts w:ascii="Times New Roman" w:hAnsi="Times New Roman"/>
          <w:b/>
          <w:sz w:val="24"/>
          <w:szCs w:val="24"/>
        </w:rPr>
        <w:t>Liners:</w:t>
      </w:r>
      <w:r w:rsidRPr="005D715B">
        <w:rPr>
          <w:rFonts w:ascii="Times New Roman" w:hAnsi="Times New Roman"/>
          <w:sz w:val="24"/>
          <w:szCs w:val="24"/>
        </w:rPr>
        <w:t xml:space="preserve"> Closure Liner, Homogenous liner, </w:t>
      </w:r>
      <w:proofErr w:type="spellStart"/>
      <w:r w:rsidRPr="005D715B">
        <w:rPr>
          <w:rFonts w:ascii="Times New Roman" w:hAnsi="Times New Roman"/>
          <w:sz w:val="24"/>
          <w:szCs w:val="24"/>
        </w:rPr>
        <w:t>Heteroge</w:t>
      </w:r>
      <w:proofErr w:type="spellEnd"/>
      <w:r w:rsidRPr="005D715B">
        <w:rPr>
          <w:rFonts w:ascii="Times New Roman" w:hAnsi="Times New Roman"/>
          <w:sz w:val="24"/>
          <w:szCs w:val="24"/>
        </w:rPr>
        <w:t xml:space="preserve"> nous liner, Torque testing of caps, Rubber stoppers, </w:t>
      </w:r>
      <w:r w:rsidRPr="005D715B">
        <w:rPr>
          <w:rFonts w:ascii="Times New Roman" w:hAnsi="Times New Roman"/>
          <w:b/>
          <w:sz w:val="24"/>
          <w:szCs w:val="24"/>
        </w:rPr>
        <w:t>Tamper resistant packaging</w:t>
      </w:r>
      <w:r w:rsidRPr="005D715B">
        <w:rPr>
          <w:rFonts w:ascii="Times New Roman" w:hAnsi="Times New Roman"/>
          <w:sz w:val="24"/>
          <w:szCs w:val="24"/>
        </w:rPr>
        <w:t xml:space="preserve">: Blister package, Strip package, </w:t>
      </w:r>
      <w:proofErr w:type="spellStart"/>
      <w:r w:rsidRPr="005D715B">
        <w:rPr>
          <w:rFonts w:ascii="Times New Roman" w:hAnsi="Times New Roman"/>
          <w:sz w:val="24"/>
          <w:szCs w:val="24"/>
        </w:rPr>
        <w:t>Alu-Alu</w:t>
      </w:r>
      <w:proofErr w:type="spellEnd"/>
      <w:r w:rsidRPr="005D715B">
        <w:rPr>
          <w:rFonts w:ascii="Times New Roman" w:hAnsi="Times New Roman"/>
          <w:sz w:val="24"/>
          <w:szCs w:val="24"/>
        </w:rPr>
        <w:t xml:space="preserve"> pack, bubble pack, shrink pack, Foil, paper or plastic pouch, Bottle seals, Breakable caps, Sealed tubes (Collapsible Tubes), Sealed Box (Printed carton duplex), Induction seal.</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Brief concept </w:t>
      </w:r>
      <w:r w:rsidRPr="005D715B">
        <w:rPr>
          <w:rFonts w:ascii="Times New Roman" w:hAnsi="Times New Roman"/>
          <w:b/>
          <w:sz w:val="24"/>
          <w:szCs w:val="24"/>
        </w:rPr>
        <w:t xml:space="preserve">of Packaging </w:t>
      </w:r>
      <w:proofErr w:type="spellStart"/>
      <w:r w:rsidRPr="005D715B">
        <w:rPr>
          <w:rFonts w:ascii="Times New Roman" w:hAnsi="Times New Roman"/>
          <w:b/>
          <w:sz w:val="24"/>
          <w:szCs w:val="24"/>
        </w:rPr>
        <w:t>equipments</w:t>
      </w:r>
      <w:proofErr w:type="spellEnd"/>
      <w:r w:rsidRPr="005D715B">
        <w:rPr>
          <w:rFonts w:ascii="Times New Roman" w:hAnsi="Times New Roman"/>
          <w:sz w:val="24"/>
          <w:szCs w:val="24"/>
        </w:rPr>
        <w:t xml:space="preserve"> (Blister packing machines, Strip packing machine, </w:t>
      </w:r>
      <w:proofErr w:type="spellStart"/>
      <w:r w:rsidRPr="005D715B">
        <w:rPr>
          <w:rFonts w:ascii="Times New Roman" w:hAnsi="Times New Roman"/>
          <w:sz w:val="24"/>
          <w:szCs w:val="24"/>
        </w:rPr>
        <w:t>Alu-ALu</w:t>
      </w:r>
      <w:proofErr w:type="spellEnd"/>
      <w:r w:rsidRPr="005D715B">
        <w:rPr>
          <w:rFonts w:ascii="Times New Roman" w:hAnsi="Times New Roman"/>
          <w:sz w:val="24"/>
          <w:szCs w:val="24"/>
        </w:rPr>
        <w:t xml:space="preserve"> packing machine, Shrink Packing machine, Induction Sealing Machine, Strapping Machine)</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p>
    <w:p w:rsidR="00B63CF4" w:rsidRPr="00BA4E2F" w:rsidRDefault="00B63CF4" w:rsidP="00B63CF4">
      <w:pPr>
        <w:spacing w:before="120"/>
        <w:jc w:val="both"/>
        <w:rPr>
          <w:rFonts w:ascii="Times New Roman" w:eastAsia="Times New Roman" w:hAnsi="Times New Roman"/>
          <w:b/>
          <w:bCs/>
          <w:iCs/>
          <w:sz w:val="28"/>
          <w:szCs w:val="24"/>
        </w:rPr>
      </w:pPr>
      <w:r w:rsidRPr="00BA4E2F">
        <w:rPr>
          <w:rFonts w:ascii="Times New Roman" w:eastAsia="Times New Roman" w:hAnsi="Times New Roman"/>
          <w:b/>
          <w:bCs/>
          <w:iCs/>
          <w:sz w:val="28"/>
          <w:szCs w:val="24"/>
        </w:rPr>
        <w:t>PHAR 322 Lab Pharmaceutical Technology II</w:t>
      </w:r>
      <w:r w:rsidRPr="00BA4E2F">
        <w:rPr>
          <w:rFonts w:ascii="Times New Roman" w:eastAsia="Times New Roman" w:hAnsi="Times New Roman"/>
          <w:b/>
          <w:bCs/>
          <w:iCs/>
          <w:sz w:val="28"/>
          <w:szCs w:val="24"/>
        </w:rPr>
        <w:tab/>
        <w:t xml:space="preserve"> Practical</w:t>
      </w:r>
      <w:r w:rsidRPr="00BA4E2F">
        <w:rPr>
          <w:rFonts w:ascii="Times New Roman" w:eastAsia="Times New Roman" w:hAnsi="Times New Roman"/>
          <w:b/>
          <w:bCs/>
          <w:iCs/>
          <w:sz w:val="28"/>
          <w:szCs w:val="24"/>
        </w:rPr>
        <w:tab/>
      </w:r>
      <w:r>
        <w:rPr>
          <w:rFonts w:ascii="Times New Roman" w:eastAsia="Times New Roman" w:hAnsi="Times New Roman"/>
          <w:b/>
          <w:bCs/>
          <w:iCs/>
          <w:sz w:val="28"/>
          <w:szCs w:val="24"/>
        </w:rPr>
        <w:t xml:space="preserve">   </w:t>
      </w:r>
      <w:r w:rsidRPr="006B6DB8">
        <w:rPr>
          <w:rFonts w:ascii="Times New Roman" w:hAnsi="Times New Roman"/>
          <w:b/>
          <w:sz w:val="28"/>
          <w:szCs w:val="28"/>
        </w:rPr>
        <w:t>[30 hours]</w:t>
      </w:r>
    </w:p>
    <w:p w:rsidR="00B63CF4" w:rsidRPr="005D715B" w:rsidRDefault="00B63CF4" w:rsidP="00B63CF4">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Experiments to illustrate preparation, stabilization, physical and biological evaluation of pharmaceutical products like powders, capsules, tablets, </w:t>
      </w:r>
      <w:proofErr w:type="spellStart"/>
      <w:r w:rsidRPr="005D715B">
        <w:rPr>
          <w:rFonts w:ascii="Times New Roman" w:hAnsi="Times New Roman"/>
          <w:sz w:val="24"/>
          <w:szCs w:val="24"/>
        </w:rPr>
        <w:t>parenterals</w:t>
      </w:r>
      <w:proofErr w:type="spellEnd"/>
      <w:r w:rsidRPr="005D715B">
        <w:rPr>
          <w:rFonts w:ascii="Times New Roman" w:hAnsi="Times New Roman"/>
          <w:sz w:val="24"/>
          <w:szCs w:val="24"/>
        </w:rPr>
        <w:t xml:space="preserve">, micro-capsules (Sterile water for injection, Calcium gluconate injection, Sodium chloride injection, Formulation, </w:t>
      </w:r>
      <w:proofErr w:type="spellStart"/>
      <w:r w:rsidRPr="005D715B">
        <w:rPr>
          <w:rFonts w:ascii="Times New Roman" w:hAnsi="Times New Roman"/>
          <w:sz w:val="24"/>
          <w:szCs w:val="24"/>
        </w:rPr>
        <w:t>isotonicity</w:t>
      </w:r>
      <w:proofErr w:type="spellEnd"/>
      <w:r w:rsidRPr="005D715B">
        <w:rPr>
          <w:rFonts w:ascii="Times New Roman" w:hAnsi="Times New Roman"/>
          <w:sz w:val="24"/>
          <w:szCs w:val="24"/>
        </w:rPr>
        <w:t>, packaging and quality control of the following LVPs as per British pharmacopoeia. Also explain industrial scale manufacturing processes, Contact lens solution, Sodium chloride and Dextrose infusion</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2. Micro encapsulation (using one solid and one liquid drug) by </w:t>
      </w:r>
      <w:proofErr w:type="spellStart"/>
      <w:r w:rsidRPr="005D715B">
        <w:rPr>
          <w:rFonts w:ascii="Times New Roman" w:hAnsi="Times New Roman"/>
          <w:sz w:val="24"/>
          <w:szCs w:val="24"/>
        </w:rPr>
        <w:t>coacervation</w:t>
      </w:r>
      <w:proofErr w:type="spellEnd"/>
      <w:r w:rsidRPr="005D715B">
        <w:rPr>
          <w:rFonts w:ascii="Times New Roman" w:hAnsi="Times New Roman"/>
          <w:sz w:val="24"/>
          <w:szCs w:val="24"/>
        </w:rPr>
        <w:t xml:space="preserve"> and polymer</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proofErr w:type="gramStart"/>
      <w:r w:rsidRPr="005D715B">
        <w:rPr>
          <w:rFonts w:ascii="Times New Roman" w:hAnsi="Times New Roman"/>
          <w:sz w:val="24"/>
          <w:szCs w:val="24"/>
        </w:rPr>
        <w:t>incompatibility</w:t>
      </w:r>
      <w:proofErr w:type="gramEnd"/>
      <w:r w:rsidRPr="005D715B">
        <w:rPr>
          <w:rFonts w:ascii="Times New Roman" w:hAnsi="Times New Roman"/>
          <w:sz w:val="24"/>
          <w:szCs w:val="24"/>
        </w:rPr>
        <w:t>, evaluation of microcapsules.</w:t>
      </w:r>
    </w:p>
    <w:p w:rsidR="00B63CF4" w:rsidRPr="005D715B" w:rsidRDefault="00B63CF4" w:rsidP="00B63CF4">
      <w:pPr>
        <w:spacing w:before="120" w:after="0" w:line="240" w:lineRule="auto"/>
        <w:ind w:left="360" w:hanging="360"/>
        <w:jc w:val="both"/>
        <w:rPr>
          <w:rFonts w:ascii="Times New Roman" w:eastAsia="Times New Roman" w:hAnsi="Times New Roman"/>
          <w:sz w:val="24"/>
          <w:szCs w:val="24"/>
        </w:rPr>
      </w:pPr>
      <w:r w:rsidRPr="005D715B">
        <w:rPr>
          <w:rFonts w:ascii="Times New Roman" w:eastAsia="Times New Roman" w:hAnsi="Times New Roman"/>
          <w:sz w:val="24"/>
          <w:szCs w:val="24"/>
        </w:rPr>
        <w:t>3. Evaluation of materials used in pharmaceutical packaging.</w:t>
      </w:r>
    </w:p>
    <w:p w:rsidR="00B63CF4" w:rsidRPr="005D715B" w:rsidRDefault="00B63CF4" w:rsidP="00B63CF4">
      <w:pPr>
        <w:autoSpaceDE w:val="0"/>
        <w:autoSpaceDN w:val="0"/>
        <w:adjustRightInd w:val="0"/>
        <w:spacing w:after="0" w:line="240" w:lineRule="auto"/>
        <w:jc w:val="both"/>
        <w:rPr>
          <w:rFonts w:ascii="Times New Roman" w:hAnsi="Times New Roman"/>
          <w:color w:val="FF0000"/>
          <w:sz w:val="24"/>
          <w:szCs w:val="24"/>
        </w:rPr>
      </w:pPr>
    </w:p>
    <w:p w:rsidR="00B63CF4" w:rsidRPr="006A4F07" w:rsidRDefault="00B63CF4" w:rsidP="00B63CF4">
      <w:pPr>
        <w:rPr>
          <w:rFonts w:ascii="Times New Roman" w:hAnsi="Times New Roman"/>
          <w:b/>
          <w:sz w:val="28"/>
          <w:szCs w:val="24"/>
        </w:rPr>
      </w:pPr>
      <w:r w:rsidRPr="006A4F07">
        <w:rPr>
          <w:rFonts w:ascii="Times New Roman" w:hAnsi="Times New Roman"/>
          <w:b/>
          <w:sz w:val="28"/>
          <w:szCs w:val="24"/>
        </w:rPr>
        <w:t>Books and Other Resources recommended</w:t>
      </w:r>
    </w:p>
    <w:p w:rsidR="00B63CF4" w:rsidRPr="00630D5E" w:rsidRDefault="00B63CF4" w:rsidP="00B63CF4">
      <w:pPr>
        <w:autoSpaceDE w:val="0"/>
        <w:autoSpaceDN w:val="0"/>
        <w:adjustRightInd w:val="0"/>
        <w:spacing w:after="0" w:line="240" w:lineRule="auto"/>
        <w:jc w:val="both"/>
        <w:rPr>
          <w:rFonts w:ascii="Times New Roman" w:hAnsi="Times New Roman"/>
          <w:sz w:val="24"/>
          <w:szCs w:val="24"/>
        </w:rPr>
      </w:pPr>
      <w:r w:rsidRPr="00630D5E">
        <w:rPr>
          <w:rFonts w:ascii="Times New Roman" w:hAnsi="Times New Roman"/>
          <w:sz w:val="24"/>
          <w:szCs w:val="24"/>
        </w:rPr>
        <w:t xml:space="preserve">1. Lachman, L. Lieberman, H.A. </w:t>
      </w:r>
      <w:proofErr w:type="spellStart"/>
      <w:r w:rsidRPr="00630D5E">
        <w:rPr>
          <w:rFonts w:ascii="Times New Roman" w:hAnsi="Times New Roman"/>
          <w:sz w:val="24"/>
          <w:szCs w:val="24"/>
        </w:rPr>
        <w:t>Kanig</w:t>
      </w:r>
      <w:proofErr w:type="spellEnd"/>
      <w:r w:rsidRPr="00630D5E">
        <w:rPr>
          <w:rFonts w:ascii="Times New Roman" w:hAnsi="Times New Roman"/>
          <w:sz w:val="24"/>
          <w:szCs w:val="24"/>
        </w:rPr>
        <w:t xml:space="preserve">, J.L. The Theory &amp; Practice of industrial Pharmacy. Lea &amp; </w:t>
      </w:r>
      <w:proofErr w:type="spellStart"/>
      <w:r w:rsidRPr="00630D5E">
        <w:rPr>
          <w:rFonts w:ascii="Times New Roman" w:hAnsi="Times New Roman"/>
          <w:sz w:val="24"/>
          <w:szCs w:val="24"/>
        </w:rPr>
        <w:t>Febiger</w:t>
      </w:r>
      <w:proofErr w:type="spellEnd"/>
      <w:r w:rsidRPr="00630D5E">
        <w:rPr>
          <w:rFonts w:ascii="Times New Roman" w:hAnsi="Times New Roman"/>
          <w:sz w:val="24"/>
          <w:szCs w:val="24"/>
        </w:rPr>
        <w:t xml:space="preserve">, </w:t>
      </w:r>
      <w:proofErr w:type="spellStart"/>
      <w:r w:rsidRPr="00630D5E">
        <w:rPr>
          <w:rFonts w:ascii="Times New Roman" w:hAnsi="Times New Roman"/>
          <w:sz w:val="24"/>
          <w:szCs w:val="24"/>
        </w:rPr>
        <w:t>Phialdelphia</w:t>
      </w:r>
      <w:proofErr w:type="spellEnd"/>
      <w:r w:rsidRPr="00630D5E">
        <w:rPr>
          <w:rFonts w:ascii="Times New Roman" w:hAnsi="Times New Roman"/>
          <w:sz w:val="24"/>
          <w:szCs w:val="24"/>
        </w:rPr>
        <w:t>.</w:t>
      </w:r>
    </w:p>
    <w:p w:rsidR="00B63CF4" w:rsidRPr="00630D5E" w:rsidRDefault="00B63CF4" w:rsidP="00B63CF4">
      <w:pPr>
        <w:autoSpaceDE w:val="0"/>
        <w:autoSpaceDN w:val="0"/>
        <w:adjustRightInd w:val="0"/>
        <w:spacing w:after="0" w:line="240" w:lineRule="auto"/>
        <w:jc w:val="both"/>
        <w:rPr>
          <w:rFonts w:ascii="Times New Roman" w:hAnsi="Times New Roman"/>
          <w:sz w:val="24"/>
          <w:szCs w:val="24"/>
        </w:rPr>
      </w:pPr>
      <w:r w:rsidRPr="00630D5E">
        <w:rPr>
          <w:rFonts w:ascii="Times New Roman" w:hAnsi="Times New Roman"/>
          <w:sz w:val="24"/>
          <w:szCs w:val="24"/>
        </w:rPr>
        <w:t xml:space="preserve">2. Turco, S &amp; King, R.E. Sterile Dosage Forms. Lea &amp; </w:t>
      </w:r>
      <w:proofErr w:type="spellStart"/>
      <w:r w:rsidRPr="00630D5E">
        <w:rPr>
          <w:rFonts w:ascii="Times New Roman" w:hAnsi="Times New Roman"/>
          <w:sz w:val="24"/>
          <w:szCs w:val="24"/>
        </w:rPr>
        <w:t>Febiger</w:t>
      </w:r>
      <w:proofErr w:type="spellEnd"/>
      <w:r w:rsidRPr="00630D5E">
        <w:rPr>
          <w:rFonts w:ascii="Times New Roman" w:hAnsi="Times New Roman"/>
          <w:sz w:val="24"/>
          <w:szCs w:val="24"/>
        </w:rPr>
        <w:t>, Philadelphia</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3. Remington’s the science and practice of Pharmacy </w:t>
      </w:r>
      <w:proofErr w:type="spellStart"/>
      <w:r w:rsidRPr="005D715B">
        <w:rPr>
          <w:rFonts w:ascii="Times New Roman" w:hAnsi="Times New Roman"/>
          <w:sz w:val="24"/>
          <w:szCs w:val="24"/>
        </w:rPr>
        <w:t>mack</w:t>
      </w:r>
      <w:proofErr w:type="spellEnd"/>
      <w:r w:rsidRPr="005D715B">
        <w:rPr>
          <w:rFonts w:ascii="Times New Roman" w:hAnsi="Times New Roman"/>
          <w:sz w:val="24"/>
          <w:szCs w:val="24"/>
        </w:rPr>
        <w:t xml:space="preserve"> Publishing Co. Easton, PA.</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4. Lieberman, H.A. Lachman, L. </w:t>
      </w:r>
      <w:proofErr w:type="spellStart"/>
      <w:r w:rsidRPr="005D715B">
        <w:rPr>
          <w:rFonts w:ascii="Times New Roman" w:hAnsi="Times New Roman"/>
          <w:sz w:val="24"/>
          <w:szCs w:val="24"/>
        </w:rPr>
        <w:t>Sachwartz</w:t>
      </w:r>
      <w:proofErr w:type="spellEnd"/>
      <w:r w:rsidRPr="005D715B">
        <w:rPr>
          <w:rFonts w:ascii="Times New Roman" w:hAnsi="Times New Roman"/>
          <w:sz w:val="24"/>
          <w:szCs w:val="24"/>
        </w:rPr>
        <w:t xml:space="preserve">, J.B. Pharmaceutical Dosage Forms: Tablets </w:t>
      </w:r>
      <w:proofErr w:type="spellStart"/>
      <w:r w:rsidRPr="005D715B">
        <w:rPr>
          <w:rFonts w:ascii="Times New Roman" w:hAnsi="Times New Roman"/>
          <w:sz w:val="24"/>
          <w:szCs w:val="24"/>
        </w:rPr>
        <w:t>Vols</w:t>
      </w:r>
      <w:proofErr w:type="spellEnd"/>
      <w:r w:rsidRPr="005D715B">
        <w:rPr>
          <w:rFonts w:ascii="Times New Roman" w:hAnsi="Times New Roman"/>
          <w:sz w:val="24"/>
          <w:szCs w:val="24"/>
        </w:rPr>
        <w:t xml:space="preserve"> 1-3 Marcel Dekker, N.Y.</w:t>
      </w:r>
    </w:p>
    <w:p w:rsidR="00B63CF4" w:rsidRPr="005D715B" w:rsidRDefault="00B63CF4" w:rsidP="00B63CF4">
      <w:pPr>
        <w:autoSpaceDE w:val="0"/>
        <w:autoSpaceDN w:val="0"/>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5. Lieberman, H.A. </w:t>
      </w:r>
      <w:proofErr w:type="spellStart"/>
      <w:r w:rsidRPr="005D715B">
        <w:rPr>
          <w:rFonts w:ascii="Times New Roman" w:hAnsi="Times New Roman"/>
          <w:sz w:val="24"/>
          <w:szCs w:val="24"/>
        </w:rPr>
        <w:t>Rieger</w:t>
      </w:r>
      <w:proofErr w:type="spellEnd"/>
      <w:r w:rsidRPr="005D715B">
        <w:rPr>
          <w:rFonts w:ascii="Times New Roman" w:hAnsi="Times New Roman"/>
          <w:sz w:val="24"/>
          <w:szCs w:val="24"/>
        </w:rPr>
        <w:t>, M.M</w:t>
      </w:r>
      <w:proofErr w:type="gramStart"/>
      <w:r w:rsidRPr="005D715B">
        <w:rPr>
          <w:rFonts w:ascii="Times New Roman" w:hAnsi="Times New Roman"/>
          <w:sz w:val="24"/>
          <w:szCs w:val="24"/>
        </w:rPr>
        <w:t>. &amp;</w:t>
      </w:r>
      <w:proofErr w:type="gramEnd"/>
      <w:r w:rsidRPr="005D715B">
        <w:rPr>
          <w:rFonts w:ascii="Times New Roman" w:hAnsi="Times New Roman"/>
          <w:sz w:val="24"/>
          <w:szCs w:val="24"/>
        </w:rPr>
        <w:t xml:space="preserve"> Banker, G.S. Pharmaceutical Dosage Forms: Disperse Systems. Vol 1-2 Marcel Dekker, N.Y.</w:t>
      </w:r>
    </w:p>
    <w:p w:rsidR="00B63CF4" w:rsidRDefault="00B63CF4" w:rsidP="00B63CF4">
      <w:pPr>
        <w:adjustRightInd w:val="0"/>
        <w:spacing w:after="0" w:line="240" w:lineRule="auto"/>
        <w:jc w:val="both"/>
        <w:rPr>
          <w:rFonts w:ascii="Times New Roman" w:hAnsi="Times New Roman"/>
          <w:sz w:val="24"/>
          <w:szCs w:val="24"/>
        </w:rPr>
      </w:pPr>
      <w:r w:rsidRPr="005D715B">
        <w:rPr>
          <w:rFonts w:ascii="Times New Roman" w:hAnsi="Times New Roman"/>
          <w:sz w:val="24"/>
          <w:szCs w:val="24"/>
        </w:rPr>
        <w:t xml:space="preserve">6. Ridgway, K. Hard Capsules </w:t>
      </w:r>
      <w:r>
        <w:rPr>
          <w:rFonts w:ascii="Times New Roman" w:hAnsi="Times New Roman"/>
          <w:sz w:val="24"/>
          <w:szCs w:val="24"/>
        </w:rPr>
        <w:t>The Pharmaceutical Press, London.</w:t>
      </w:r>
    </w:p>
    <w:p w:rsidR="00B63CF4" w:rsidRPr="005D715B" w:rsidRDefault="00B63CF4" w:rsidP="00B63CF4">
      <w:pPr>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7.    </w:t>
      </w:r>
      <w:r w:rsidRPr="005D715B">
        <w:rPr>
          <w:rFonts w:ascii="Times New Roman" w:hAnsi="Times New Roman"/>
          <w:sz w:val="24"/>
          <w:szCs w:val="24"/>
        </w:rPr>
        <w:t xml:space="preserve">Ansel, H.C. Introduction to Pharmaceutical Dosage Forms KM </w:t>
      </w:r>
      <w:proofErr w:type="spellStart"/>
      <w:r w:rsidRPr="005D715B">
        <w:rPr>
          <w:rFonts w:ascii="Times New Roman" w:hAnsi="Times New Roman"/>
          <w:sz w:val="24"/>
          <w:szCs w:val="24"/>
        </w:rPr>
        <w:t>Verghese</w:t>
      </w:r>
      <w:proofErr w:type="spellEnd"/>
      <w:r w:rsidRPr="005D715B">
        <w:rPr>
          <w:rFonts w:ascii="Times New Roman" w:hAnsi="Times New Roman"/>
          <w:sz w:val="24"/>
          <w:szCs w:val="24"/>
        </w:rPr>
        <w:t>.</w:t>
      </w:r>
    </w:p>
    <w:p w:rsidR="00B63CF4" w:rsidRDefault="00B63CF4" w:rsidP="00B63CF4">
      <w:pPr>
        <w:numPr>
          <w:ilvl w:val="0"/>
          <w:numId w:val="3"/>
        </w:numPr>
        <w:adjustRightInd w:val="0"/>
        <w:spacing w:after="0" w:line="240" w:lineRule="auto"/>
        <w:ind w:left="426" w:hanging="426"/>
        <w:jc w:val="both"/>
        <w:rPr>
          <w:rFonts w:ascii="Times New Roman" w:hAnsi="Times New Roman"/>
          <w:sz w:val="24"/>
          <w:szCs w:val="24"/>
        </w:rPr>
      </w:pPr>
      <w:r w:rsidRPr="005D715B">
        <w:rPr>
          <w:rFonts w:ascii="Times New Roman" w:hAnsi="Times New Roman"/>
          <w:sz w:val="24"/>
          <w:szCs w:val="24"/>
        </w:rPr>
        <w:t xml:space="preserve">J. Swarbrick, J. Boylan; Encyclopedia of Pharmaceutical technology, 2nd </w:t>
      </w:r>
      <w:proofErr w:type="spellStart"/>
      <w:r w:rsidRPr="005D715B">
        <w:rPr>
          <w:rFonts w:ascii="Times New Roman" w:hAnsi="Times New Roman"/>
          <w:sz w:val="24"/>
          <w:szCs w:val="24"/>
        </w:rPr>
        <w:t>ed</w:t>
      </w:r>
      <w:proofErr w:type="spellEnd"/>
      <w:r w:rsidRPr="005D715B">
        <w:rPr>
          <w:rFonts w:ascii="Times New Roman" w:hAnsi="Times New Roman"/>
          <w:sz w:val="24"/>
          <w:szCs w:val="24"/>
        </w:rPr>
        <w:t>, Marcel Dekker</w:t>
      </w:r>
      <w:proofErr w:type="gramStart"/>
      <w:r w:rsidRPr="005D715B">
        <w:rPr>
          <w:rFonts w:ascii="Times New Roman" w:hAnsi="Times New Roman"/>
          <w:sz w:val="24"/>
          <w:szCs w:val="24"/>
        </w:rPr>
        <w:t>,2002</w:t>
      </w:r>
      <w:proofErr w:type="gramEnd"/>
      <w:r w:rsidRPr="005D715B">
        <w:rPr>
          <w:rFonts w:ascii="Times New Roman" w:hAnsi="Times New Roman"/>
          <w:sz w:val="24"/>
          <w:szCs w:val="24"/>
        </w:rPr>
        <w:t>.</w:t>
      </w:r>
    </w:p>
    <w:p w:rsidR="00B63CF4" w:rsidRPr="005D715B" w:rsidRDefault="00B63CF4" w:rsidP="00B63CF4">
      <w:pPr>
        <w:numPr>
          <w:ilvl w:val="0"/>
          <w:numId w:val="3"/>
        </w:numPr>
        <w:autoSpaceDE w:val="0"/>
        <w:autoSpaceDN w:val="0"/>
        <w:adjustRightInd w:val="0"/>
        <w:spacing w:after="0" w:line="240" w:lineRule="auto"/>
        <w:ind w:left="426" w:hanging="426"/>
        <w:jc w:val="both"/>
        <w:rPr>
          <w:rFonts w:ascii="Times New Roman" w:hAnsi="Times New Roman"/>
          <w:sz w:val="24"/>
          <w:szCs w:val="24"/>
        </w:rPr>
      </w:pPr>
      <w:r w:rsidRPr="005D715B">
        <w:rPr>
          <w:rFonts w:ascii="Times New Roman" w:hAnsi="Times New Roman"/>
          <w:sz w:val="24"/>
          <w:szCs w:val="24"/>
        </w:rPr>
        <w:t xml:space="preserve"> </w:t>
      </w:r>
      <w:proofErr w:type="spellStart"/>
      <w:r w:rsidRPr="005D715B">
        <w:rPr>
          <w:rFonts w:ascii="Times New Roman" w:hAnsi="Times New Roman"/>
          <w:sz w:val="24"/>
          <w:szCs w:val="24"/>
        </w:rPr>
        <w:t>Aulton</w:t>
      </w:r>
      <w:proofErr w:type="spellEnd"/>
      <w:r w:rsidRPr="005D715B">
        <w:rPr>
          <w:rFonts w:ascii="Times New Roman" w:hAnsi="Times New Roman"/>
          <w:sz w:val="24"/>
          <w:szCs w:val="24"/>
        </w:rPr>
        <w:t xml:space="preserve">, M.E. Pharmaceutics- </w:t>
      </w:r>
      <w:proofErr w:type="gramStart"/>
      <w:r w:rsidRPr="005D715B">
        <w:rPr>
          <w:rFonts w:ascii="Times New Roman" w:hAnsi="Times New Roman"/>
          <w:sz w:val="24"/>
          <w:szCs w:val="24"/>
        </w:rPr>
        <w:t>The</w:t>
      </w:r>
      <w:proofErr w:type="gramEnd"/>
      <w:r w:rsidRPr="005D715B">
        <w:rPr>
          <w:rFonts w:ascii="Times New Roman" w:hAnsi="Times New Roman"/>
          <w:sz w:val="24"/>
          <w:szCs w:val="24"/>
        </w:rPr>
        <w:t xml:space="preserve"> Science of Dosage form Design ELBS.</w:t>
      </w:r>
    </w:p>
    <w:p w:rsidR="00B63CF4" w:rsidRDefault="00B63CF4" w:rsidP="00B63CF4">
      <w:pPr>
        <w:numPr>
          <w:ilvl w:val="0"/>
          <w:numId w:val="3"/>
        </w:numPr>
        <w:adjustRightInd w:val="0"/>
        <w:spacing w:after="0" w:line="240" w:lineRule="auto"/>
        <w:ind w:left="426" w:hanging="426"/>
        <w:jc w:val="both"/>
        <w:rPr>
          <w:rFonts w:ascii="Times New Roman" w:hAnsi="Times New Roman"/>
          <w:sz w:val="24"/>
          <w:szCs w:val="24"/>
        </w:rPr>
      </w:pPr>
      <w:r w:rsidRPr="005D715B">
        <w:rPr>
          <w:rFonts w:ascii="Times New Roman" w:hAnsi="Times New Roman"/>
          <w:sz w:val="24"/>
          <w:szCs w:val="24"/>
        </w:rPr>
        <w:t>Avis, K.E. Lachman, L. &amp; Lieberman, H.A. “Pharmaceutical Dosage Forms: Parenteral Medications” Vols. I &amp; II Marcel Decker.</w:t>
      </w:r>
    </w:p>
    <w:p w:rsidR="00B63CF4" w:rsidRPr="00A122D6" w:rsidRDefault="00B63CF4" w:rsidP="00B63CF4">
      <w:pPr>
        <w:numPr>
          <w:ilvl w:val="0"/>
          <w:numId w:val="3"/>
        </w:numPr>
        <w:adjustRightInd w:val="0"/>
        <w:spacing w:after="0" w:line="240" w:lineRule="auto"/>
        <w:ind w:left="426" w:hanging="426"/>
        <w:jc w:val="both"/>
        <w:rPr>
          <w:rFonts w:ascii="Times New Roman" w:hAnsi="Times New Roman"/>
          <w:sz w:val="24"/>
          <w:szCs w:val="24"/>
        </w:rPr>
      </w:pPr>
      <w:r w:rsidRPr="00A122D6">
        <w:rPr>
          <w:rFonts w:ascii="Times New Roman" w:hAnsi="Times New Roman"/>
          <w:sz w:val="24"/>
          <w:szCs w:val="24"/>
        </w:rPr>
        <w:t xml:space="preserve">I. R. Berry; R.A. Nash; Pharmaceutical Process Validation; 2nd </w:t>
      </w:r>
      <w:proofErr w:type="spellStart"/>
      <w:proofErr w:type="gramStart"/>
      <w:r w:rsidRPr="00A122D6">
        <w:rPr>
          <w:rFonts w:ascii="Times New Roman" w:hAnsi="Times New Roman"/>
          <w:sz w:val="24"/>
          <w:szCs w:val="24"/>
        </w:rPr>
        <w:t>ed</w:t>
      </w:r>
      <w:proofErr w:type="spellEnd"/>
      <w:proofErr w:type="gramEnd"/>
      <w:r w:rsidRPr="00A122D6">
        <w:rPr>
          <w:rFonts w:ascii="Times New Roman" w:hAnsi="Times New Roman"/>
          <w:sz w:val="24"/>
          <w:szCs w:val="24"/>
        </w:rPr>
        <w:t>, Marcel Dekker, 1993.</w:t>
      </w:r>
    </w:p>
    <w:p w:rsidR="00B63CF4" w:rsidRPr="005D715B" w:rsidRDefault="00B63CF4" w:rsidP="00B63CF4">
      <w:pPr>
        <w:adjustRightInd w:val="0"/>
        <w:spacing w:after="0" w:line="240" w:lineRule="auto"/>
        <w:ind w:left="720"/>
        <w:jc w:val="both"/>
        <w:rPr>
          <w:rFonts w:ascii="Times New Roman" w:hAnsi="Times New Roman"/>
          <w:sz w:val="24"/>
          <w:szCs w:val="24"/>
        </w:rPr>
      </w:pPr>
    </w:p>
    <w:p w:rsidR="00B63CF4" w:rsidRPr="00856577" w:rsidRDefault="00B63CF4" w:rsidP="00B63CF4">
      <w:pPr>
        <w:jc w:val="both"/>
        <w:rPr>
          <w:rFonts w:ascii="Times New Roman" w:hAnsi="Times New Roman"/>
          <w:b/>
          <w:color w:val="000000"/>
          <w:sz w:val="28"/>
          <w:szCs w:val="24"/>
        </w:rPr>
      </w:pPr>
      <w:r w:rsidRPr="005D715B">
        <w:rPr>
          <w:rFonts w:ascii="Times New Roman" w:hAnsi="Times New Roman"/>
          <w:sz w:val="24"/>
          <w:szCs w:val="24"/>
        </w:rPr>
        <w:br w:type="page"/>
      </w:r>
      <w:r w:rsidRPr="00856577">
        <w:rPr>
          <w:rFonts w:ascii="Times New Roman" w:hAnsi="Times New Roman"/>
          <w:b/>
          <w:color w:val="000000"/>
          <w:sz w:val="28"/>
          <w:szCs w:val="24"/>
        </w:rPr>
        <w:lastRenderedPageBreak/>
        <w:t>PHAR 3</w:t>
      </w:r>
      <w:r>
        <w:rPr>
          <w:rFonts w:ascii="Times New Roman" w:hAnsi="Times New Roman"/>
          <w:b/>
          <w:color w:val="000000"/>
          <w:sz w:val="28"/>
          <w:szCs w:val="24"/>
        </w:rPr>
        <w:t>23</w:t>
      </w:r>
      <w:r w:rsidRPr="00856577">
        <w:rPr>
          <w:rFonts w:ascii="Times New Roman" w:hAnsi="Times New Roman"/>
          <w:b/>
          <w:color w:val="000000"/>
          <w:sz w:val="28"/>
          <w:szCs w:val="24"/>
        </w:rPr>
        <w:t xml:space="preserve"> Pharmacology –III </w:t>
      </w:r>
      <w:r w:rsidRPr="00856577">
        <w:rPr>
          <w:rFonts w:ascii="Times New Roman" w:hAnsi="Times New Roman"/>
          <w:b/>
          <w:color w:val="000000"/>
          <w:sz w:val="28"/>
          <w:szCs w:val="24"/>
        </w:rPr>
        <w:tab/>
        <w:t xml:space="preserve"> </w:t>
      </w:r>
      <w:r w:rsidRPr="00856577">
        <w:rPr>
          <w:rFonts w:ascii="Times New Roman" w:hAnsi="Times New Roman"/>
          <w:b/>
          <w:color w:val="000000"/>
          <w:sz w:val="28"/>
          <w:szCs w:val="24"/>
        </w:rPr>
        <w:tab/>
      </w:r>
      <w:r w:rsidRPr="00856577">
        <w:rPr>
          <w:rFonts w:ascii="Times New Roman" w:hAnsi="Times New Roman"/>
          <w:b/>
          <w:color w:val="000000"/>
          <w:sz w:val="28"/>
          <w:szCs w:val="24"/>
        </w:rPr>
        <w:tab/>
      </w:r>
      <w:r w:rsidRPr="00856577">
        <w:rPr>
          <w:rFonts w:ascii="Times New Roman" w:hAnsi="Times New Roman"/>
          <w:b/>
          <w:color w:val="000000"/>
          <w:sz w:val="28"/>
          <w:szCs w:val="24"/>
        </w:rPr>
        <w:tab/>
      </w:r>
      <w:r>
        <w:rPr>
          <w:rFonts w:ascii="Times New Roman" w:hAnsi="Times New Roman"/>
          <w:b/>
          <w:color w:val="000000"/>
          <w:sz w:val="28"/>
          <w:szCs w:val="24"/>
        </w:rPr>
        <w:t>(</w:t>
      </w:r>
      <w:r w:rsidRPr="00856577">
        <w:rPr>
          <w:rFonts w:ascii="Times New Roman" w:hAnsi="Times New Roman"/>
          <w:b/>
          <w:color w:val="000000"/>
          <w:sz w:val="28"/>
          <w:szCs w:val="24"/>
        </w:rPr>
        <w:t xml:space="preserve">45 </w:t>
      </w:r>
      <w:proofErr w:type="spellStart"/>
      <w:r w:rsidRPr="00856577">
        <w:rPr>
          <w:rFonts w:ascii="Times New Roman" w:hAnsi="Times New Roman"/>
          <w:b/>
          <w:color w:val="000000"/>
          <w:sz w:val="28"/>
          <w:szCs w:val="24"/>
        </w:rPr>
        <w:t>hrs</w:t>
      </w:r>
      <w:proofErr w:type="spellEnd"/>
      <w:r>
        <w:rPr>
          <w:rFonts w:ascii="Times New Roman" w:hAnsi="Times New Roman"/>
          <w:b/>
          <w:color w:val="000000"/>
          <w:sz w:val="28"/>
          <w:szCs w:val="24"/>
        </w:rPr>
        <w:t>)</w:t>
      </w:r>
    </w:p>
    <w:p w:rsidR="00B63CF4" w:rsidRPr="00856577" w:rsidRDefault="00B63CF4" w:rsidP="00B63CF4">
      <w:pPr>
        <w:pStyle w:val="Heading1"/>
        <w:spacing w:before="0"/>
        <w:jc w:val="both"/>
        <w:rPr>
          <w:color w:val="000000"/>
          <w:sz w:val="16"/>
        </w:rPr>
      </w:pPr>
      <w:r w:rsidRPr="008A1CDB">
        <w:rPr>
          <w:rFonts w:eastAsia="Calibri"/>
          <w:color w:val="000000"/>
          <w:sz w:val="24"/>
          <w:szCs w:val="24"/>
        </w:rPr>
        <w:t>Unit-1: Drugs Acting on GIT</w:t>
      </w:r>
      <w:r w:rsidRPr="00856577">
        <w:rPr>
          <w:rFonts w:eastAsia="Calibri"/>
          <w:color w:val="000000"/>
          <w:sz w:val="24"/>
          <w:szCs w:val="24"/>
        </w:rPr>
        <w:t xml:space="preserve"> </w:t>
      </w:r>
      <w:r w:rsidRPr="00856577">
        <w:rPr>
          <w:rFonts w:eastAsia="Calibri"/>
          <w:color w:val="000000"/>
          <w:sz w:val="24"/>
          <w:szCs w:val="24"/>
        </w:rPr>
        <w:tab/>
      </w:r>
      <w:r w:rsidRPr="00856577">
        <w:rPr>
          <w:rFonts w:eastAsia="Calibri"/>
          <w:color w:val="000000"/>
          <w:sz w:val="24"/>
          <w:szCs w:val="24"/>
        </w:rPr>
        <w:tab/>
      </w:r>
      <w:r w:rsidRPr="00856577">
        <w:rPr>
          <w:rFonts w:eastAsia="Calibri"/>
          <w:color w:val="000000"/>
          <w:sz w:val="24"/>
          <w:szCs w:val="24"/>
        </w:rPr>
        <w:tab/>
      </w:r>
      <w:r w:rsidRPr="00856577">
        <w:rPr>
          <w:rFonts w:eastAsia="Calibri"/>
          <w:color w:val="000000"/>
          <w:sz w:val="24"/>
          <w:szCs w:val="24"/>
        </w:rPr>
        <w:tab/>
      </w:r>
      <w:r w:rsidRPr="00856577">
        <w:rPr>
          <w:rFonts w:eastAsia="Calibri"/>
          <w:color w:val="000000"/>
          <w:sz w:val="24"/>
          <w:szCs w:val="24"/>
        </w:rPr>
        <w:tab/>
      </w:r>
      <w:r w:rsidRPr="00856577">
        <w:rPr>
          <w:rFonts w:eastAsia="Calibri"/>
          <w:color w:val="000000"/>
          <w:sz w:val="24"/>
          <w:szCs w:val="24"/>
        </w:rPr>
        <w:tab/>
        <w:t>(5 hours)</w:t>
      </w:r>
    </w:p>
    <w:p w:rsidR="00B63CF4" w:rsidRDefault="00B63CF4" w:rsidP="00B63CF4">
      <w:pPr>
        <w:pStyle w:val="ListParagraph"/>
        <w:numPr>
          <w:ilvl w:val="1"/>
          <w:numId w:val="28"/>
        </w:numPr>
        <w:jc w:val="both"/>
        <w:rPr>
          <w:rFonts w:ascii="Times New Roman" w:hAnsi="Times New Roman"/>
          <w:color w:val="000000"/>
        </w:rPr>
      </w:pPr>
      <w:r w:rsidRPr="00A23A45">
        <w:rPr>
          <w:rFonts w:ascii="Times New Roman" w:hAnsi="Times New Roman"/>
          <w:color w:val="000000"/>
        </w:rPr>
        <w:t>Anti-ulcer drugs (</w:t>
      </w:r>
      <w:r w:rsidRPr="00A23A45">
        <w:rPr>
          <w:rFonts w:ascii="Times New Roman" w:hAnsi="Times New Roman"/>
          <w:color w:val="000000"/>
          <w:szCs w:val="26"/>
        </w:rPr>
        <w:t xml:space="preserve">Classification, MOA, Indication, Dosage, ADRs, Contraindication and Drug interactions- </w:t>
      </w:r>
    </w:p>
    <w:p w:rsidR="00B63CF4" w:rsidRDefault="00B63CF4" w:rsidP="00B63CF4">
      <w:pPr>
        <w:pStyle w:val="ListParagraph"/>
        <w:numPr>
          <w:ilvl w:val="1"/>
          <w:numId w:val="28"/>
        </w:numPr>
        <w:jc w:val="both"/>
        <w:rPr>
          <w:rFonts w:ascii="Times New Roman" w:hAnsi="Times New Roman"/>
          <w:color w:val="000000"/>
        </w:rPr>
      </w:pPr>
      <w:r w:rsidRPr="00683ED2">
        <w:rPr>
          <w:rFonts w:ascii="Times New Roman" w:hAnsi="Times New Roman"/>
          <w:color w:val="000000"/>
          <w:szCs w:val="26"/>
        </w:rPr>
        <w:t xml:space="preserve">H1 receptor Antagonists, Proton Pump Inhibitors, Ulcer healers, Antacids and treatment of H pylori ulcer). </w:t>
      </w:r>
    </w:p>
    <w:p w:rsidR="00B63CF4" w:rsidRDefault="00B63CF4" w:rsidP="00B63CF4">
      <w:pPr>
        <w:pStyle w:val="ListParagraph"/>
        <w:numPr>
          <w:ilvl w:val="1"/>
          <w:numId w:val="28"/>
        </w:numPr>
        <w:jc w:val="both"/>
        <w:rPr>
          <w:rFonts w:ascii="Times New Roman" w:hAnsi="Times New Roman"/>
          <w:color w:val="000000"/>
        </w:rPr>
      </w:pPr>
      <w:r w:rsidRPr="00683ED2">
        <w:rPr>
          <w:rFonts w:ascii="Times New Roman" w:hAnsi="Times New Roman"/>
          <w:color w:val="000000"/>
          <w:szCs w:val="26"/>
        </w:rPr>
        <w:t xml:space="preserve">Laxative (Classification, MOA, Indication, Dosage, ADRs, Contraindication and Drug interactions), </w:t>
      </w:r>
    </w:p>
    <w:p w:rsidR="00B63CF4" w:rsidRDefault="00B63CF4" w:rsidP="00B63CF4">
      <w:pPr>
        <w:pStyle w:val="ListParagraph"/>
        <w:numPr>
          <w:ilvl w:val="1"/>
          <w:numId w:val="28"/>
        </w:numPr>
        <w:jc w:val="both"/>
        <w:rPr>
          <w:rFonts w:ascii="Times New Roman" w:hAnsi="Times New Roman"/>
          <w:color w:val="000000"/>
        </w:rPr>
      </w:pPr>
      <w:r w:rsidRPr="00683ED2">
        <w:rPr>
          <w:rFonts w:ascii="Times New Roman" w:hAnsi="Times New Roman"/>
          <w:color w:val="000000"/>
        </w:rPr>
        <w:t xml:space="preserve">Emetics and anti-emetics (Ipecac syrup, </w:t>
      </w:r>
      <w:proofErr w:type="spellStart"/>
      <w:r w:rsidRPr="00683ED2">
        <w:rPr>
          <w:rFonts w:ascii="Times New Roman" w:hAnsi="Times New Roman"/>
          <w:color w:val="000000"/>
        </w:rPr>
        <w:t>Apomorphine</w:t>
      </w:r>
      <w:proofErr w:type="spellEnd"/>
      <w:r w:rsidRPr="00683ED2">
        <w:rPr>
          <w:rFonts w:ascii="Times New Roman" w:hAnsi="Times New Roman"/>
          <w:color w:val="000000"/>
        </w:rPr>
        <w:t xml:space="preserve">, </w:t>
      </w:r>
      <w:proofErr w:type="spellStart"/>
      <w:r w:rsidRPr="00683ED2">
        <w:rPr>
          <w:rFonts w:ascii="Times New Roman" w:hAnsi="Times New Roman"/>
          <w:color w:val="000000"/>
        </w:rPr>
        <w:t>prokinetics</w:t>
      </w:r>
      <w:proofErr w:type="spellEnd"/>
      <w:r w:rsidRPr="00683ED2">
        <w:rPr>
          <w:rFonts w:ascii="Times New Roman" w:hAnsi="Times New Roman"/>
          <w:color w:val="000000"/>
        </w:rPr>
        <w:t xml:space="preserve">, Promethazine, Ondansetron, </w:t>
      </w:r>
      <w:r w:rsidRPr="00683ED2">
        <w:rPr>
          <w:rFonts w:ascii="Times New Roman" w:hAnsi="Times New Roman"/>
          <w:color w:val="000000"/>
          <w:szCs w:val="26"/>
        </w:rPr>
        <w:t xml:space="preserve">Ginger, Peppermint and </w:t>
      </w:r>
      <w:proofErr w:type="spellStart"/>
      <w:r w:rsidRPr="00683ED2">
        <w:rPr>
          <w:rFonts w:ascii="Times New Roman" w:hAnsi="Times New Roman"/>
          <w:color w:val="000000"/>
          <w:szCs w:val="26"/>
        </w:rPr>
        <w:t>Ajwain</w:t>
      </w:r>
      <w:proofErr w:type="spellEnd"/>
      <w:r w:rsidRPr="00683ED2">
        <w:rPr>
          <w:rFonts w:ascii="Times New Roman" w:hAnsi="Times New Roman"/>
          <w:color w:val="000000"/>
          <w:szCs w:val="26"/>
        </w:rPr>
        <w:t>.).</w:t>
      </w:r>
      <w:r w:rsidRPr="00683ED2">
        <w:rPr>
          <w:rFonts w:ascii="Times New Roman" w:hAnsi="Times New Roman"/>
          <w:color w:val="000000"/>
        </w:rPr>
        <w:t xml:space="preserve"> </w:t>
      </w:r>
    </w:p>
    <w:p w:rsidR="00B63CF4" w:rsidRDefault="00B63CF4" w:rsidP="00B63CF4">
      <w:pPr>
        <w:pStyle w:val="ListParagraph"/>
        <w:numPr>
          <w:ilvl w:val="1"/>
          <w:numId w:val="28"/>
        </w:numPr>
        <w:jc w:val="both"/>
        <w:rPr>
          <w:rFonts w:ascii="Times New Roman" w:hAnsi="Times New Roman"/>
          <w:color w:val="000000"/>
        </w:rPr>
      </w:pPr>
      <w:r w:rsidRPr="00683ED2">
        <w:rPr>
          <w:rFonts w:ascii="Times New Roman" w:hAnsi="Times New Roman"/>
          <w:color w:val="000000"/>
        </w:rPr>
        <w:t>Antispasmodics (</w:t>
      </w:r>
      <w:proofErr w:type="spellStart"/>
      <w:r w:rsidRPr="00683ED2">
        <w:rPr>
          <w:rFonts w:ascii="Times New Roman" w:hAnsi="Times New Roman"/>
          <w:color w:val="000000"/>
        </w:rPr>
        <w:t>Dicyclomine</w:t>
      </w:r>
      <w:proofErr w:type="spellEnd"/>
      <w:r w:rsidRPr="00683ED2">
        <w:rPr>
          <w:rFonts w:ascii="Times New Roman" w:hAnsi="Times New Roman"/>
          <w:color w:val="000000"/>
        </w:rPr>
        <w:t xml:space="preserve">, </w:t>
      </w:r>
      <w:proofErr w:type="spellStart"/>
      <w:r w:rsidRPr="00683ED2">
        <w:rPr>
          <w:rFonts w:ascii="Times New Roman" w:hAnsi="Times New Roman"/>
          <w:color w:val="000000"/>
        </w:rPr>
        <w:t>Drotaverine</w:t>
      </w:r>
      <w:proofErr w:type="spellEnd"/>
      <w:r w:rsidRPr="00683ED2">
        <w:rPr>
          <w:rFonts w:ascii="Times New Roman" w:hAnsi="Times New Roman"/>
          <w:color w:val="000000"/>
        </w:rPr>
        <w:t xml:space="preserve">, and Hyoscine </w:t>
      </w:r>
      <w:proofErr w:type="spellStart"/>
      <w:r w:rsidRPr="00683ED2">
        <w:rPr>
          <w:rFonts w:ascii="Times New Roman" w:hAnsi="Times New Roman"/>
          <w:color w:val="000000"/>
        </w:rPr>
        <w:t>Butylbromide</w:t>
      </w:r>
      <w:proofErr w:type="spellEnd"/>
      <w:r w:rsidRPr="00683ED2">
        <w:rPr>
          <w:rFonts w:ascii="Times New Roman" w:hAnsi="Times New Roman"/>
          <w:color w:val="000000"/>
        </w:rPr>
        <w:t xml:space="preserve">) </w:t>
      </w:r>
    </w:p>
    <w:p w:rsidR="00B63CF4" w:rsidRDefault="00B63CF4" w:rsidP="00B63CF4">
      <w:pPr>
        <w:pStyle w:val="ListParagraph"/>
        <w:numPr>
          <w:ilvl w:val="1"/>
          <w:numId w:val="28"/>
        </w:numPr>
        <w:jc w:val="both"/>
        <w:rPr>
          <w:rFonts w:ascii="Times New Roman" w:hAnsi="Times New Roman"/>
          <w:color w:val="000000"/>
        </w:rPr>
      </w:pPr>
      <w:proofErr w:type="spellStart"/>
      <w:r w:rsidRPr="00683ED2">
        <w:rPr>
          <w:rFonts w:ascii="Times New Roman" w:hAnsi="Times New Roman"/>
          <w:color w:val="000000"/>
        </w:rPr>
        <w:t>Antidiarrhoeal</w:t>
      </w:r>
      <w:proofErr w:type="spellEnd"/>
      <w:r w:rsidRPr="00683ED2">
        <w:rPr>
          <w:rFonts w:ascii="Times New Roman" w:hAnsi="Times New Roman"/>
          <w:color w:val="000000"/>
        </w:rPr>
        <w:t xml:space="preserve"> drugs (ORS, causal treatment, Role of Zinc in diarrhea, </w:t>
      </w:r>
      <w:proofErr w:type="spellStart"/>
      <w:r w:rsidRPr="00683ED2">
        <w:rPr>
          <w:rFonts w:ascii="Times New Roman" w:hAnsi="Times New Roman"/>
          <w:color w:val="000000"/>
        </w:rPr>
        <w:t>Loperamide</w:t>
      </w:r>
      <w:proofErr w:type="spellEnd"/>
      <w:r w:rsidRPr="00683ED2">
        <w:rPr>
          <w:rFonts w:ascii="Times New Roman" w:hAnsi="Times New Roman"/>
          <w:color w:val="000000"/>
        </w:rPr>
        <w:t xml:space="preserve">, treatment of traveler’s diarrhea). </w:t>
      </w:r>
    </w:p>
    <w:p w:rsidR="00B63CF4" w:rsidRDefault="00B63CF4" w:rsidP="00B63CF4">
      <w:pPr>
        <w:pStyle w:val="ListParagraph"/>
        <w:numPr>
          <w:ilvl w:val="1"/>
          <w:numId w:val="28"/>
        </w:numPr>
        <w:jc w:val="both"/>
        <w:rPr>
          <w:rFonts w:ascii="Times New Roman" w:hAnsi="Times New Roman"/>
          <w:color w:val="000000"/>
        </w:rPr>
      </w:pPr>
      <w:r w:rsidRPr="00683ED2">
        <w:rPr>
          <w:rFonts w:ascii="Times New Roman" w:hAnsi="Times New Roman"/>
          <w:color w:val="000000"/>
        </w:rPr>
        <w:t xml:space="preserve">Appetite Stimulants and Suppressants. </w:t>
      </w:r>
    </w:p>
    <w:p w:rsidR="00B63CF4" w:rsidRPr="00683ED2" w:rsidRDefault="00B63CF4" w:rsidP="00B63CF4">
      <w:pPr>
        <w:pStyle w:val="ListParagraph"/>
        <w:numPr>
          <w:ilvl w:val="1"/>
          <w:numId w:val="28"/>
        </w:numPr>
        <w:jc w:val="both"/>
        <w:rPr>
          <w:rFonts w:ascii="Times New Roman" w:hAnsi="Times New Roman"/>
          <w:color w:val="000000"/>
        </w:rPr>
      </w:pPr>
      <w:r w:rsidRPr="00683ED2">
        <w:rPr>
          <w:rFonts w:ascii="Times New Roman" w:hAnsi="Times New Roman"/>
          <w:color w:val="000000"/>
        </w:rPr>
        <w:t>Digestive Enzymes.</w:t>
      </w:r>
    </w:p>
    <w:p w:rsidR="00B63CF4" w:rsidRPr="00A23A45" w:rsidRDefault="00B63CF4" w:rsidP="00B63CF4">
      <w:pPr>
        <w:jc w:val="both"/>
        <w:rPr>
          <w:rFonts w:ascii="Times New Roman" w:hAnsi="Times New Roman"/>
          <w:color w:val="000000"/>
        </w:rPr>
      </w:pPr>
      <w:r w:rsidRPr="008A1CDB">
        <w:rPr>
          <w:rFonts w:ascii="Times New Roman" w:hAnsi="Times New Roman"/>
          <w:b/>
          <w:color w:val="000000"/>
          <w:sz w:val="26"/>
          <w:szCs w:val="24"/>
        </w:rPr>
        <w:t>Unit-2:</w:t>
      </w:r>
      <w:r w:rsidRPr="008A1CDB">
        <w:rPr>
          <w:rFonts w:ascii="Times New Roman" w:hAnsi="Times New Roman"/>
          <w:b/>
          <w:color w:val="000000"/>
        </w:rPr>
        <w:t xml:space="preserve"> Pharmacology of Endocrine System</w:t>
      </w:r>
      <w:r w:rsidRPr="008A1CDB">
        <w:rPr>
          <w:rFonts w:ascii="Times New Roman" w:hAnsi="Times New Roman"/>
          <w:color w:val="000000"/>
        </w:rPr>
        <w:t xml:space="preserve"> </w:t>
      </w:r>
      <w:r w:rsidRPr="008A1CDB">
        <w:rPr>
          <w:rFonts w:ascii="Times New Roman" w:hAnsi="Times New Roman"/>
          <w:color w:val="000000"/>
        </w:rPr>
        <w:tab/>
      </w:r>
      <w:r w:rsidRPr="00A23A45">
        <w:rPr>
          <w:rFonts w:ascii="Times New Roman" w:hAnsi="Times New Roman"/>
          <w:color w:val="000000"/>
        </w:rPr>
        <w:tab/>
      </w:r>
      <w:r w:rsidRPr="00A23A45">
        <w:rPr>
          <w:rFonts w:ascii="Times New Roman" w:hAnsi="Times New Roman"/>
          <w:color w:val="000000"/>
        </w:rPr>
        <w:tab/>
      </w:r>
      <w:r w:rsidRPr="00A23A45">
        <w:rPr>
          <w:rFonts w:ascii="Times New Roman" w:hAnsi="Times New Roman"/>
          <w:color w:val="000000"/>
        </w:rPr>
        <w:tab/>
      </w:r>
      <w:r w:rsidRPr="00A23A45">
        <w:rPr>
          <w:rFonts w:ascii="Times New Roman" w:hAnsi="Times New Roman"/>
          <w:color w:val="000000"/>
        </w:rPr>
        <w:tab/>
      </w:r>
      <w:r w:rsidRPr="00A23A45">
        <w:rPr>
          <w:rFonts w:ascii="Times New Roman" w:hAnsi="Times New Roman"/>
          <w:b/>
          <w:color w:val="000000"/>
          <w:sz w:val="26"/>
          <w:szCs w:val="24"/>
        </w:rPr>
        <w:t>(4 hours)</w:t>
      </w:r>
    </w:p>
    <w:p w:rsidR="00B63CF4" w:rsidRDefault="00B63CF4" w:rsidP="00B63CF4">
      <w:pPr>
        <w:pStyle w:val="ListParagraph"/>
        <w:numPr>
          <w:ilvl w:val="1"/>
          <w:numId w:val="2"/>
        </w:numPr>
        <w:tabs>
          <w:tab w:val="clear" w:pos="1440"/>
        </w:tabs>
        <w:ind w:left="720"/>
        <w:jc w:val="both"/>
        <w:rPr>
          <w:rFonts w:ascii="Times New Roman" w:hAnsi="Times New Roman"/>
          <w:b/>
          <w:color w:val="000000"/>
          <w:sz w:val="26"/>
          <w:szCs w:val="24"/>
        </w:rPr>
      </w:pPr>
      <w:r w:rsidRPr="00A23A45">
        <w:rPr>
          <w:rFonts w:ascii="Times New Roman" w:hAnsi="Times New Roman"/>
          <w:color w:val="000000"/>
        </w:rPr>
        <w:t xml:space="preserve">Hypothalamic and pituitary hormones, Thyroid hormones and </w:t>
      </w:r>
      <w:proofErr w:type="spellStart"/>
      <w:r w:rsidRPr="00A23A45">
        <w:rPr>
          <w:rFonts w:ascii="Times New Roman" w:hAnsi="Times New Roman"/>
          <w:color w:val="000000"/>
        </w:rPr>
        <w:t>anti thyroid</w:t>
      </w:r>
      <w:proofErr w:type="spellEnd"/>
      <w:r w:rsidRPr="00A23A45">
        <w:rPr>
          <w:rFonts w:ascii="Times New Roman" w:hAnsi="Times New Roman"/>
          <w:color w:val="000000"/>
        </w:rPr>
        <w:t xml:space="preserve"> drugs, </w:t>
      </w:r>
      <w:proofErr w:type="spellStart"/>
      <w:r w:rsidRPr="00A23A45">
        <w:rPr>
          <w:rFonts w:ascii="Times New Roman" w:hAnsi="Times New Roman"/>
          <w:color w:val="000000"/>
        </w:rPr>
        <w:t>parathormone</w:t>
      </w:r>
      <w:proofErr w:type="spellEnd"/>
      <w:r w:rsidRPr="00A23A45">
        <w:rPr>
          <w:rFonts w:ascii="Times New Roman" w:hAnsi="Times New Roman"/>
          <w:color w:val="000000"/>
        </w:rPr>
        <w:t xml:space="preserve">, calcitonin and Vitamin D. </w:t>
      </w:r>
    </w:p>
    <w:p w:rsidR="00B63CF4" w:rsidRDefault="00B63CF4" w:rsidP="00B63CF4">
      <w:pPr>
        <w:pStyle w:val="ListParagraph"/>
        <w:numPr>
          <w:ilvl w:val="1"/>
          <w:numId w:val="2"/>
        </w:numPr>
        <w:tabs>
          <w:tab w:val="clear" w:pos="1440"/>
        </w:tabs>
        <w:ind w:left="720"/>
        <w:jc w:val="both"/>
        <w:rPr>
          <w:rFonts w:ascii="Times New Roman" w:hAnsi="Times New Roman"/>
          <w:b/>
          <w:color w:val="000000"/>
          <w:sz w:val="26"/>
          <w:szCs w:val="24"/>
        </w:rPr>
      </w:pPr>
      <w:r w:rsidRPr="00181F62">
        <w:rPr>
          <w:rFonts w:ascii="Times New Roman" w:hAnsi="Times New Roman"/>
          <w:color w:val="000000"/>
        </w:rPr>
        <w:t xml:space="preserve">Insulin, oral </w:t>
      </w:r>
      <w:proofErr w:type="spellStart"/>
      <w:r w:rsidRPr="00181F62">
        <w:rPr>
          <w:rFonts w:ascii="Times New Roman" w:hAnsi="Times New Roman"/>
          <w:color w:val="000000"/>
        </w:rPr>
        <w:t>hypoglycaemic</w:t>
      </w:r>
      <w:proofErr w:type="spellEnd"/>
      <w:r w:rsidRPr="00181F62">
        <w:rPr>
          <w:rFonts w:ascii="Times New Roman" w:hAnsi="Times New Roman"/>
          <w:color w:val="000000"/>
        </w:rPr>
        <w:t xml:space="preserve"> agents &amp; glucagon. </w:t>
      </w:r>
    </w:p>
    <w:p w:rsidR="00B63CF4" w:rsidRDefault="00B63CF4" w:rsidP="00B63CF4">
      <w:pPr>
        <w:pStyle w:val="ListParagraph"/>
        <w:numPr>
          <w:ilvl w:val="1"/>
          <w:numId w:val="2"/>
        </w:numPr>
        <w:tabs>
          <w:tab w:val="clear" w:pos="1440"/>
        </w:tabs>
        <w:ind w:left="720"/>
        <w:jc w:val="both"/>
        <w:rPr>
          <w:rFonts w:ascii="Times New Roman" w:hAnsi="Times New Roman"/>
          <w:b/>
          <w:color w:val="000000"/>
          <w:sz w:val="26"/>
          <w:szCs w:val="24"/>
        </w:rPr>
      </w:pPr>
      <w:r w:rsidRPr="00181F62">
        <w:rPr>
          <w:rFonts w:ascii="Times New Roman" w:hAnsi="Times New Roman"/>
          <w:color w:val="000000"/>
        </w:rPr>
        <w:t xml:space="preserve">ACTH and corticosteroids. </w:t>
      </w:r>
    </w:p>
    <w:p w:rsidR="00B63CF4" w:rsidRDefault="00B63CF4" w:rsidP="00B63CF4">
      <w:pPr>
        <w:pStyle w:val="ListParagraph"/>
        <w:numPr>
          <w:ilvl w:val="1"/>
          <w:numId w:val="2"/>
        </w:numPr>
        <w:tabs>
          <w:tab w:val="clear" w:pos="1440"/>
        </w:tabs>
        <w:ind w:left="720"/>
        <w:jc w:val="both"/>
        <w:rPr>
          <w:rFonts w:ascii="Times New Roman" w:hAnsi="Times New Roman"/>
          <w:b/>
          <w:color w:val="000000"/>
          <w:sz w:val="26"/>
          <w:szCs w:val="24"/>
        </w:rPr>
      </w:pPr>
      <w:r w:rsidRPr="00181F62">
        <w:rPr>
          <w:rFonts w:ascii="Times New Roman" w:hAnsi="Times New Roman"/>
          <w:color w:val="000000"/>
        </w:rPr>
        <w:t xml:space="preserve">Androgens and anabolic steroids. Estrogens, progesterone and oral contraceptives. </w:t>
      </w:r>
    </w:p>
    <w:p w:rsidR="00B63CF4" w:rsidRPr="00181F62" w:rsidRDefault="00B63CF4" w:rsidP="00B63CF4">
      <w:pPr>
        <w:pStyle w:val="ListParagraph"/>
        <w:numPr>
          <w:ilvl w:val="1"/>
          <w:numId w:val="2"/>
        </w:numPr>
        <w:tabs>
          <w:tab w:val="clear" w:pos="1440"/>
        </w:tabs>
        <w:ind w:left="720"/>
        <w:jc w:val="both"/>
        <w:rPr>
          <w:rFonts w:ascii="Times New Roman" w:hAnsi="Times New Roman"/>
          <w:b/>
          <w:color w:val="000000"/>
          <w:sz w:val="26"/>
          <w:szCs w:val="24"/>
        </w:rPr>
      </w:pPr>
      <w:r w:rsidRPr="00181F62">
        <w:rPr>
          <w:rFonts w:ascii="Times New Roman" w:hAnsi="Times New Roman"/>
          <w:color w:val="000000"/>
        </w:rPr>
        <w:t>Drugs acting on the uterus.</w:t>
      </w:r>
    </w:p>
    <w:p w:rsidR="00B63CF4" w:rsidRPr="00A23A45" w:rsidRDefault="00B63CF4" w:rsidP="00B63CF4">
      <w:pPr>
        <w:pStyle w:val="Heading1"/>
        <w:spacing w:before="0"/>
        <w:jc w:val="both"/>
        <w:rPr>
          <w:rFonts w:eastAsia="Calibri"/>
          <w:bCs/>
          <w:color w:val="000000"/>
          <w:sz w:val="26"/>
          <w:szCs w:val="24"/>
        </w:rPr>
      </w:pPr>
      <w:r w:rsidRPr="008A1CDB">
        <w:rPr>
          <w:rFonts w:eastAsia="Calibri"/>
          <w:color w:val="000000"/>
          <w:sz w:val="26"/>
          <w:szCs w:val="24"/>
        </w:rPr>
        <w:t>Unit-3: Antimicrobials</w:t>
      </w:r>
      <w:r w:rsidRPr="00A23A45">
        <w:rPr>
          <w:rFonts w:eastAsia="Calibri"/>
          <w:color w:val="000000"/>
          <w:sz w:val="26"/>
          <w:szCs w:val="24"/>
        </w:rPr>
        <w:t xml:space="preserve"> </w:t>
      </w:r>
      <w:r w:rsidRPr="00A23A45">
        <w:rPr>
          <w:rFonts w:eastAsia="Calibri"/>
          <w:color w:val="000000"/>
          <w:sz w:val="26"/>
          <w:szCs w:val="24"/>
        </w:rPr>
        <w:tab/>
      </w:r>
      <w:r w:rsidRPr="00A23A45">
        <w:rPr>
          <w:rFonts w:eastAsia="Calibri"/>
          <w:color w:val="000000"/>
          <w:sz w:val="26"/>
          <w:szCs w:val="24"/>
        </w:rPr>
        <w:tab/>
      </w:r>
      <w:r w:rsidRPr="00A23A45">
        <w:rPr>
          <w:rFonts w:eastAsia="Calibri"/>
          <w:color w:val="000000"/>
          <w:sz w:val="26"/>
          <w:szCs w:val="24"/>
        </w:rPr>
        <w:tab/>
      </w:r>
      <w:r w:rsidRPr="00A23A45">
        <w:rPr>
          <w:rFonts w:eastAsia="Calibri"/>
          <w:color w:val="000000"/>
          <w:sz w:val="26"/>
          <w:szCs w:val="24"/>
        </w:rPr>
        <w:tab/>
      </w:r>
      <w:r w:rsidRPr="00A23A45">
        <w:rPr>
          <w:rFonts w:eastAsia="Calibri"/>
          <w:color w:val="000000"/>
          <w:sz w:val="26"/>
          <w:szCs w:val="24"/>
        </w:rPr>
        <w:tab/>
      </w:r>
      <w:r w:rsidRPr="00A23A45">
        <w:rPr>
          <w:rFonts w:eastAsia="Calibri"/>
          <w:color w:val="000000"/>
          <w:sz w:val="26"/>
          <w:szCs w:val="24"/>
        </w:rPr>
        <w:tab/>
      </w:r>
      <w:r w:rsidRPr="00A23A45">
        <w:rPr>
          <w:rFonts w:eastAsia="Calibri"/>
          <w:color w:val="000000"/>
          <w:sz w:val="26"/>
          <w:szCs w:val="24"/>
        </w:rPr>
        <w:tab/>
        <w:t>(25 hours)</w:t>
      </w:r>
    </w:p>
    <w:p w:rsidR="00B63CF4" w:rsidRDefault="00B63CF4" w:rsidP="00B63CF4">
      <w:pPr>
        <w:pStyle w:val="ListParagraph"/>
        <w:numPr>
          <w:ilvl w:val="1"/>
          <w:numId w:val="29"/>
        </w:numPr>
        <w:jc w:val="both"/>
        <w:rPr>
          <w:rFonts w:ascii="Times New Roman" w:hAnsi="Times New Roman"/>
          <w:color w:val="000000"/>
          <w:szCs w:val="26"/>
        </w:rPr>
      </w:pPr>
      <w:r w:rsidRPr="00A23A45">
        <w:rPr>
          <w:rFonts w:ascii="Times New Roman" w:hAnsi="Times New Roman"/>
          <w:color w:val="000000"/>
          <w:szCs w:val="26"/>
        </w:rPr>
        <w:t xml:space="preserve">Selection and use of Antibacterial agents (Empirical </w:t>
      </w:r>
      <w:r>
        <w:rPr>
          <w:rFonts w:ascii="Times New Roman" w:hAnsi="Times New Roman"/>
          <w:color w:val="000000"/>
          <w:szCs w:val="26"/>
        </w:rPr>
        <w:t>therapy and definitive Therapy)</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color w:val="000000"/>
          <w:szCs w:val="26"/>
        </w:rPr>
        <w:t xml:space="preserve">Rational of combination of antimicrobials (Antibacterial, antiviral, antiprotozoal). </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color w:val="000000"/>
          <w:szCs w:val="26"/>
        </w:rPr>
        <w:t xml:space="preserve">Resistance of antimicrobials in example of </w:t>
      </w:r>
      <w:r w:rsidRPr="00A23A45">
        <w:rPr>
          <w:rFonts w:ascii="Times New Roman" w:hAnsi="Times New Roman"/>
          <w:color w:val="000000"/>
        </w:rPr>
        <w:sym w:font="Symbol" w:char="F062"/>
      </w:r>
      <w:r w:rsidRPr="00181F62">
        <w:rPr>
          <w:rFonts w:ascii="Times New Roman" w:hAnsi="Times New Roman"/>
          <w:color w:val="000000"/>
          <w:szCs w:val="26"/>
        </w:rPr>
        <w:t>-lactamase and Mycobacterium).</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rPr>
        <w:t>Sulfonamides</w:t>
      </w:r>
      <w:r w:rsidRPr="00181F62">
        <w:rPr>
          <w:rFonts w:ascii="Times New Roman" w:hAnsi="Times New Roman"/>
          <w:color w:val="000000"/>
        </w:rPr>
        <w:t xml:space="preserve"> - </w:t>
      </w:r>
      <w:r w:rsidRPr="00181F62">
        <w:rPr>
          <w:rFonts w:ascii="Times New Roman" w:hAnsi="Times New Roman"/>
          <w:color w:val="000000"/>
          <w:szCs w:val="26"/>
        </w:rPr>
        <w:t xml:space="preserve">Classification, MOA, Indication, Dosage, ADRs, Contraindication and Drug interactions of </w:t>
      </w:r>
      <w:r w:rsidRPr="00181F62">
        <w:rPr>
          <w:rFonts w:ascii="Times New Roman" w:hAnsi="Times New Roman"/>
          <w:color w:val="000000"/>
        </w:rPr>
        <w:t>(</w:t>
      </w:r>
      <w:proofErr w:type="spellStart"/>
      <w:r w:rsidRPr="00181F62">
        <w:rPr>
          <w:rFonts w:ascii="Times New Roman" w:hAnsi="Times New Roman"/>
          <w:color w:val="000000"/>
        </w:rPr>
        <w:t>Sulfacetamide</w:t>
      </w:r>
      <w:proofErr w:type="spellEnd"/>
      <w:r w:rsidRPr="00181F62">
        <w:rPr>
          <w:rFonts w:ascii="Times New Roman" w:hAnsi="Times New Roman"/>
          <w:color w:val="000000"/>
        </w:rPr>
        <w:t xml:space="preserve">, Silver sulfadiazine, </w:t>
      </w:r>
      <w:proofErr w:type="spellStart"/>
      <w:r w:rsidRPr="00181F62">
        <w:rPr>
          <w:rFonts w:ascii="Times New Roman" w:hAnsi="Times New Roman"/>
          <w:color w:val="000000"/>
        </w:rPr>
        <w:t>sulfadimethoxin</w:t>
      </w:r>
      <w:proofErr w:type="spellEnd"/>
      <w:r w:rsidRPr="00181F62">
        <w:rPr>
          <w:rFonts w:ascii="Times New Roman" w:hAnsi="Times New Roman"/>
          <w:color w:val="000000"/>
        </w:rPr>
        <w:t xml:space="preserve"> and </w:t>
      </w:r>
      <w:proofErr w:type="spellStart"/>
      <w:r w:rsidRPr="00181F62">
        <w:rPr>
          <w:rFonts w:ascii="Times New Roman" w:hAnsi="Times New Roman"/>
          <w:color w:val="000000"/>
        </w:rPr>
        <w:t>Cotrimoxazole</w:t>
      </w:r>
      <w:proofErr w:type="spellEnd"/>
      <w:r w:rsidRPr="00181F62">
        <w:rPr>
          <w:rFonts w:ascii="Times New Roman" w:hAnsi="Times New Roman"/>
          <w:color w:val="000000"/>
        </w:rPr>
        <w:t>).</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rPr>
        <w:t>Penicillin</w:t>
      </w:r>
      <w:r w:rsidRPr="00181F62">
        <w:rPr>
          <w:rFonts w:ascii="Times New Roman" w:hAnsi="Times New Roman"/>
          <w:color w:val="000000"/>
        </w:rPr>
        <w:t xml:space="preserve"> - </w:t>
      </w:r>
      <w:r w:rsidRPr="00181F62">
        <w:rPr>
          <w:rFonts w:ascii="Times New Roman" w:hAnsi="Times New Roman"/>
          <w:color w:val="000000"/>
          <w:szCs w:val="26"/>
        </w:rPr>
        <w:t xml:space="preserve">Classification, MOA, Indication, Dosage, ADRs, Contraindication and Drug interactions of (Benzyl penicillin, Procaine penicillin, </w:t>
      </w:r>
      <w:proofErr w:type="spellStart"/>
      <w:r w:rsidRPr="00181F62">
        <w:rPr>
          <w:rFonts w:ascii="Times New Roman" w:hAnsi="Times New Roman"/>
          <w:color w:val="000000"/>
          <w:szCs w:val="26"/>
        </w:rPr>
        <w:t>Benzathine</w:t>
      </w:r>
      <w:proofErr w:type="spellEnd"/>
      <w:r w:rsidRPr="00181F62">
        <w:rPr>
          <w:rFonts w:ascii="Times New Roman" w:hAnsi="Times New Roman"/>
          <w:color w:val="000000"/>
          <w:szCs w:val="26"/>
        </w:rPr>
        <w:t xml:space="preserve"> penicillin, Ampicillin + </w:t>
      </w:r>
      <w:proofErr w:type="spellStart"/>
      <w:r w:rsidRPr="00181F62">
        <w:rPr>
          <w:rFonts w:ascii="Times New Roman" w:hAnsi="Times New Roman"/>
          <w:color w:val="000000"/>
          <w:szCs w:val="26"/>
        </w:rPr>
        <w:t>Cloxacillin</w:t>
      </w:r>
      <w:proofErr w:type="spellEnd"/>
      <w:r w:rsidRPr="00181F62">
        <w:rPr>
          <w:rFonts w:ascii="Times New Roman" w:hAnsi="Times New Roman"/>
          <w:color w:val="000000"/>
          <w:szCs w:val="26"/>
        </w:rPr>
        <w:t xml:space="preserve">, Ampicillin,  </w:t>
      </w:r>
      <w:proofErr w:type="spellStart"/>
      <w:r w:rsidRPr="00181F62">
        <w:rPr>
          <w:rFonts w:ascii="Times New Roman" w:hAnsi="Times New Roman"/>
          <w:color w:val="000000"/>
          <w:szCs w:val="26"/>
        </w:rPr>
        <w:t>Amoxycillin</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Flucloxacillin</w:t>
      </w:r>
      <w:proofErr w:type="spellEnd"/>
      <w:r w:rsidRPr="00181F62">
        <w:rPr>
          <w:rFonts w:ascii="Times New Roman" w:hAnsi="Times New Roman"/>
          <w:color w:val="000000"/>
          <w:szCs w:val="26"/>
        </w:rPr>
        <w:t xml:space="preserve">, Methicillin, </w:t>
      </w:r>
      <w:proofErr w:type="spellStart"/>
      <w:r w:rsidRPr="00181F62">
        <w:rPr>
          <w:rFonts w:ascii="Times New Roman" w:hAnsi="Times New Roman"/>
          <w:color w:val="000000"/>
          <w:szCs w:val="26"/>
        </w:rPr>
        <w:t>Azocillin</w:t>
      </w:r>
      <w:proofErr w:type="spellEnd"/>
      <w:r w:rsidRPr="00181F62">
        <w:rPr>
          <w:rFonts w:ascii="Times New Roman" w:hAnsi="Times New Roman"/>
          <w:color w:val="000000"/>
          <w:szCs w:val="26"/>
        </w:rPr>
        <w:t xml:space="preserve">). </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rPr>
        <w:t>Beta</w:t>
      </w:r>
      <w:r w:rsidRPr="00181F62">
        <w:rPr>
          <w:rFonts w:ascii="Times New Roman" w:hAnsi="Times New Roman"/>
          <w:color w:val="000000"/>
          <w:szCs w:val="26"/>
        </w:rPr>
        <w:t>-</w:t>
      </w:r>
      <w:r w:rsidRPr="00181F62">
        <w:rPr>
          <w:rFonts w:ascii="Times New Roman" w:hAnsi="Times New Roman"/>
          <w:b/>
          <w:bCs/>
          <w:color w:val="000000"/>
          <w:szCs w:val="26"/>
        </w:rPr>
        <w:t>lactamase inhibitors:</w:t>
      </w:r>
      <w:r w:rsidRPr="00181F62">
        <w:rPr>
          <w:rFonts w:ascii="Times New Roman" w:hAnsi="Times New Roman"/>
          <w:color w:val="000000"/>
          <w:szCs w:val="26"/>
        </w:rPr>
        <w:t xml:space="preserve"> Clavulanic acid, Sulbactam, </w:t>
      </w:r>
      <w:proofErr w:type="spellStart"/>
      <w:r w:rsidRPr="00181F62">
        <w:rPr>
          <w:rFonts w:ascii="Times New Roman" w:hAnsi="Times New Roman"/>
          <w:color w:val="000000"/>
          <w:szCs w:val="26"/>
        </w:rPr>
        <w:t>Tazobactam</w:t>
      </w:r>
      <w:proofErr w:type="spellEnd"/>
      <w:r w:rsidRPr="00181F62">
        <w:rPr>
          <w:rFonts w:ascii="Times New Roman" w:hAnsi="Times New Roman"/>
          <w:color w:val="000000"/>
          <w:szCs w:val="26"/>
        </w:rPr>
        <w:t>.</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szCs w:val="26"/>
        </w:rPr>
        <w:t>Cephalosporin</w:t>
      </w:r>
      <w:r w:rsidRPr="00181F62">
        <w:rPr>
          <w:rFonts w:ascii="Times New Roman" w:hAnsi="Times New Roman"/>
          <w:color w:val="000000"/>
          <w:szCs w:val="26"/>
        </w:rPr>
        <w:t xml:space="preserve"> - Classification, MOA, Indication, Dosage, ADRs, Contraindication and Drug interactions of (Cephalexin, </w:t>
      </w:r>
      <w:proofErr w:type="spellStart"/>
      <w:r w:rsidRPr="00181F62">
        <w:rPr>
          <w:rFonts w:ascii="Times New Roman" w:hAnsi="Times New Roman"/>
          <w:color w:val="000000"/>
          <w:szCs w:val="26"/>
        </w:rPr>
        <w:t>Cefadroxil</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Cefaclor</w:t>
      </w:r>
      <w:proofErr w:type="spellEnd"/>
      <w:r w:rsidRPr="00181F62">
        <w:rPr>
          <w:rFonts w:ascii="Times New Roman" w:hAnsi="Times New Roman"/>
          <w:color w:val="000000"/>
          <w:szCs w:val="26"/>
        </w:rPr>
        <w:t xml:space="preserve">, Ceftriaxone, </w:t>
      </w:r>
      <w:proofErr w:type="spellStart"/>
      <w:r w:rsidRPr="00181F62">
        <w:rPr>
          <w:rFonts w:ascii="Times New Roman" w:hAnsi="Times New Roman"/>
          <w:color w:val="000000"/>
          <w:szCs w:val="26"/>
        </w:rPr>
        <w:t>Cefotoxime</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Cefixime</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Cepodoxime</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Cefepime</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Cefpirome</w:t>
      </w:r>
      <w:proofErr w:type="spellEnd"/>
      <w:r w:rsidRPr="00181F62">
        <w:rPr>
          <w:rFonts w:ascii="Times New Roman" w:hAnsi="Times New Roman"/>
          <w:color w:val="000000"/>
          <w:szCs w:val="26"/>
        </w:rPr>
        <w:t xml:space="preserve">, cephalosporin combination with </w:t>
      </w:r>
      <w:r w:rsidRPr="00A23A45">
        <w:rPr>
          <w:rFonts w:ascii="Times New Roman" w:hAnsi="Times New Roman"/>
          <w:color w:val="000000"/>
        </w:rPr>
        <w:sym w:font="Symbol" w:char="F062"/>
      </w:r>
      <w:r w:rsidRPr="00181F62">
        <w:rPr>
          <w:rFonts w:ascii="Times New Roman" w:hAnsi="Times New Roman"/>
          <w:color w:val="000000"/>
          <w:szCs w:val="26"/>
        </w:rPr>
        <w:t>-lactamase inhibitors).</w:t>
      </w:r>
    </w:p>
    <w:p w:rsidR="00B63CF4" w:rsidRDefault="00B63CF4" w:rsidP="00B63CF4">
      <w:pPr>
        <w:pStyle w:val="ListParagraph"/>
        <w:numPr>
          <w:ilvl w:val="1"/>
          <w:numId w:val="29"/>
        </w:numPr>
        <w:jc w:val="both"/>
        <w:rPr>
          <w:rFonts w:ascii="Times New Roman" w:hAnsi="Times New Roman"/>
          <w:color w:val="000000"/>
          <w:szCs w:val="26"/>
        </w:rPr>
      </w:pPr>
      <w:proofErr w:type="spellStart"/>
      <w:r w:rsidRPr="00181F62">
        <w:rPr>
          <w:rFonts w:ascii="Times New Roman" w:hAnsi="Times New Roman"/>
          <w:b/>
          <w:bCs/>
          <w:color w:val="000000"/>
          <w:szCs w:val="26"/>
        </w:rPr>
        <w:t>Monobactams</w:t>
      </w:r>
      <w:proofErr w:type="spellEnd"/>
      <w:r w:rsidRPr="00181F62">
        <w:rPr>
          <w:rFonts w:ascii="Times New Roman" w:hAnsi="Times New Roman"/>
          <w:b/>
          <w:bCs/>
          <w:color w:val="000000"/>
          <w:szCs w:val="26"/>
        </w:rPr>
        <w:t xml:space="preserve"> : </w:t>
      </w:r>
      <w:r w:rsidRPr="00181F62">
        <w:rPr>
          <w:rFonts w:ascii="Times New Roman" w:hAnsi="Times New Roman"/>
          <w:b/>
          <w:bCs/>
          <w:color w:val="000000"/>
          <w:szCs w:val="26"/>
        </w:rPr>
        <w:tab/>
      </w:r>
      <w:r w:rsidRPr="00181F62">
        <w:rPr>
          <w:rFonts w:ascii="Times New Roman" w:hAnsi="Times New Roman"/>
          <w:color w:val="000000"/>
          <w:szCs w:val="26"/>
        </w:rPr>
        <w:t>(</w:t>
      </w:r>
      <w:proofErr w:type="spellStart"/>
      <w:r w:rsidRPr="00181F62">
        <w:rPr>
          <w:rFonts w:ascii="Times New Roman" w:hAnsi="Times New Roman"/>
          <w:color w:val="000000"/>
          <w:szCs w:val="26"/>
        </w:rPr>
        <w:t>Aztreonam</w:t>
      </w:r>
      <w:proofErr w:type="spellEnd"/>
      <w:r w:rsidRPr="00181F62">
        <w:rPr>
          <w:rFonts w:ascii="Times New Roman" w:hAnsi="Times New Roman"/>
          <w:color w:val="000000"/>
          <w:szCs w:val="26"/>
        </w:rPr>
        <w:t>)</w:t>
      </w:r>
    </w:p>
    <w:p w:rsidR="00B63CF4" w:rsidRDefault="00B63CF4" w:rsidP="00B63CF4">
      <w:pPr>
        <w:pStyle w:val="ListParagraph"/>
        <w:numPr>
          <w:ilvl w:val="1"/>
          <w:numId w:val="29"/>
        </w:numPr>
        <w:jc w:val="both"/>
        <w:rPr>
          <w:rFonts w:ascii="Times New Roman" w:hAnsi="Times New Roman"/>
          <w:color w:val="000000"/>
          <w:szCs w:val="26"/>
        </w:rPr>
      </w:pPr>
      <w:proofErr w:type="spellStart"/>
      <w:r w:rsidRPr="00181F62">
        <w:rPr>
          <w:rFonts w:ascii="Times New Roman" w:hAnsi="Times New Roman"/>
          <w:b/>
          <w:bCs/>
          <w:color w:val="000000"/>
          <w:szCs w:val="26"/>
        </w:rPr>
        <w:t>Carbapenems</w:t>
      </w:r>
      <w:proofErr w:type="spellEnd"/>
      <w:r w:rsidRPr="00181F62">
        <w:rPr>
          <w:rFonts w:ascii="Times New Roman" w:hAnsi="Times New Roman"/>
          <w:b/>
          <w:bCs/>
          <w:color w:val="000000"/>
          <w:szCs w:val="26"/>
        </w:rPr>
        <w:t xml:space="preserve"> :</w:t>
      </w:r>
      <w:r w:rsidRPr="00181F62">
        <w:rPr>
          <w:rFonts w:ascii="Times New Roman" w:hAnsi="Times New Roman"/>
          <w:b/>
          <w:bCs/>
          <w:color w:val="000000"/>
          <w:szCs w:val="26"/>
        </w:rPr>
        <w:tab/>
      </w:r>
      <w:r w:rsidRPr="00181F62">
        <w:rPr>
          <w:rFonts w:ascii="Times New Roman" w:hAnsi="Times New Roman"/>
          <w:b/>
          <w:bCs/>
          <w:color w:val="000000"/>
          <w:szCs w:val="26"/>
        </w:rPr>
        <w:tab/>
      </w:r>
      <w:r w:rsidRPr="00181F62">
        <w:rPr>
          <w:rFonts w:ascii="Times New Roman" w:hAnsi="Times New Roman"/>
          <w:color w:val="000000"/>
          <w:szCs w:val="26"/>
        </w:rPr>
        <w:t>(</w:t>
      </w:r>
      <w:proofErr w:type="spellStart"/>
      <w:r w:rsidRPr="00181F62">
        <w:rPr>
          <w:rFonts w:ascii="Times New Roman" w:hAnsi="Times New Roman"/>
          <w:color w:val="000000"/>
          <w:szCs w:val="26"/>
        </w:rPr>
        <w:t>Imipenem</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Meropenem</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Faropenem</w:t>
      </w:r>
      <w:proofErr w:type="spellEnd"/>
      <w:r w:rsidRPr="00181F62">
        <w:rPr>
          <w:rFonts w:ascii="Times New Roman" w:hAnsi="Times New Roman"/>
          <w:color w:val="000000"/>
          <w:szCs w:val="26"/>
        </w:rPr>
        <w:t>)</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szCs w:val="26"/>
        </w:rPr>
        <w:t>Tetracycline</w:t>
      </w:r>
      <w:r w:rsidRPr="00181F62">
        <w:rPr>
          <w:rFonts w:ascii="Times New Roman" w:hAnsi="Times New Roman"/>
          <w:color w:val="000000"/>
          <w:szCs w:val="26"/>
        </w:rPr>
        <w:t xml:space="preserve"> - Classification, MOA, Indication, Dosage, ADRs, Contraindication and Drug interactions of (Tetracycline </w:t>
      </w:r>
      <w:proofErr w:type="spellStart"/>
      <w:r w:rsidRPr="00181F62">
        <w:rPr>
          <w:rFonts w:ascii="Times New Roman" w:hAnsi="Times New Roman"/>
          <w:color w:val="000000"/>
          <w:szCs w:val="26"/>
        </w:rPr>
        <w:t>HCl</w:t>
      </w:r>
      <w:proofErr w:type="spellEnd"/>
      <w:r w:rsidRPr="00181F62">
        <w:rPr>
          <w:rFonts w:ascii="Times New Roman" w:hAnsi="Times New Roman"/>
          <w:color w:val="000000"/>
          <w:szCs w:val="26"/>
        </w:rPr>
        <w:t xml:space="preserve">, Doxycycline, </w:t>
      </w:r>
      <w:proofErr w:type="spellStart"/>
      <w:r w:rsidRPr="00181F62">
        <w:rPr>
          <w:rFonts w:ascii="Times New Roman" w:hAnsi="Times New Roman"/>
          <w:color w:val="000000"/>
          <w:szCs w:val="26"/>
        </w:rPr>
        <w:t>Demeclocycline</w:t>
      </w:r>
      <w:proofErr w:type="spellEnd"/>
      <w:r w:rsidRPr="00181F62">
        <w:rPr>
          <w:rFonts w:ascii="Times New Roman" w:hAnsi="Times New Roman"/>
          <w:color w:val="000000"/>
          <w:szCs w:val="26"/>
        </w:rPr>
        <w:t>, Minocycline).</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szCs w:val="26"/>
        </w:rPr>
        <w:t>Chloramphenicol-</w:t>
      </w:r>
      <w:r w:rsidRPr="00181F62">
        <w:rPr>
          <w:rFonts w:ascii="Times New Roman" w:hAnsi="Times New Roman"/>
          <w:color w:val="000000"/>
          <w:szCs w:val="26"/>
        </w:rPr>
        <w:t xml:space="preserve"> MOA, Indication, Dosage, ADRs, Contraindication and Drug interactions.</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szCs w:val="26"/>
        </w:rPr>
        <w:lastRenderedPageBreak/>
        <w:t>Macrolides-</w:t>
      </w:r>
      <w:r w:rsidRPr="00181F62">
        <w:rPr>
          <w:rFonts w:ascii="Times New Roman" w:hAnsi="Times New Roman"/>
          <w:color w:val="000000"/>
          <w:szCs w:val="26"/>
        </w:rPr>
        <w:t xml:space="preserve"> MOA, Indication, Dosage, ADRs, Contraindication and Drug interactions of (Erythromycin, Azithromycin, </w:t>
      </w:r>
      <w:proofErr w:type="spellStart"/>
      <w:r w:rsidRPr="00181F62">
        <w:rPr>
          <w:rFonts w:ascii="Times New Roman" w:hAnsi="Times New Roman"/>
          <w:color w:val="000000"/>
          <w:szCs w:val="26"/>
        </w:rPr>
        <w:t>Roxithromycin</w:t>
      </w:r>
      <w:proofErr w:type="spellEnd"/>
      <w:r w:rsidRPr="00181F62">
        <w:rPr>
          <w:rFonts w:ascii="Times New Roman" w:hAnsi="Times New Roman"/>
          <w:color w:val="000000"/>
          <w:szCs w:val="26"/>
        </w:rPr>
        <w:t xml:space="preserve"> and Clarithromycin). </w:t>
      </w:r>
    </w:p>
    <w:p w:rsidR="00B63CF4" w:rsidRDefault="00B63CF4" w:rsidP="00B63CF4">
      <w:pPr>
        <w:pStyle w:val="ListParagraph"/>
        <w:numPr>
          <w:ilvl w:val="2"/>
          <w:numId w:val="29"/>
        </w:numPr>
        <w:jc w:val="both"/>
        <w:rPr>
          <w:rFonts w:ascii="Times New Roman" w:hAnsi="Times New Roman"/>
          <w:color w:val="000000"/>
          <w:szCs w:val="26"/>
        </w:rPr>
      </w:pPr>
      <w:r w:rsidRPr="00181F62">
        <w:rPr>
          <w:rFonts w:ascii="Times New Roman" w:hAnsi="Times New Roman"/>
          <w:b/>
          <w:bCs/>
          <w:color w:val="000000"/>
          <w:szCs w:val="26"/>
        </w:rPr>
        <w:t>Aminoglycosides</w:t>
      </w:r>
      <w:r w:rsidRPr="00181F62">
        <w:rPr>
          <w:rFonts w:ascii="Times New Roman" w:hAnsi="Times New Roman"/>
          <w:color w:val="000000"/>
          <w:szCs w:val="26"/>
        </w:rPr>
        <w:t>-</w:t>
      </w:r>
      <w:r w:rsidRPr="00181F62">
        <w:rPr>
          <w:rFonts w:ascii="Times New Roman" w:hAnsi="Times New Roman"/>
          <w:b/>
          <w:bCs/>
          <w:color w:val="000000"/>
          <w:szCs w:val="26"/>
        </w:rPr>
        <w:t xml:space="preserve"> </w:t>
      </w:r>
      <w:r w:rsidRPr="00181F62">
        <w:rPr>
          <w:rFonts w:ascii="Times New Roman" w:hAnsi="Times New Roman"/>
          <w:color w:val="000000"/>
          <w:szCs w:val="26"/>
        </w:rPr>
        <w:t xml:space="preserve">MOA, Indication, Dosage, ADRs, Contraindication and Drug interactions of (Streptomycin, Gentamicin, Kanamycin, </w:t>
      </w:r>
      <w:proofErr w:type="spellStart"/>
      <w:r w:rsidRPr="00181F62">
        <w:rPr>
          <w:rFonts w:ascii="Times New Roman" w:hAnsi="Times New Roman"/>
          <w:color w:val="000000"/>
          <w:szCs w:val="26"/>
        </w:rPr>
        <w:t>Tobramicin</w:t>
      </w:r>
      <w:proofErr w:type="spellEnd"/>
      <w:r w:rsidRPr="00181F62">
        <w:rPr>
          <w:rFonts w:ascii="Times New Roman" w:hAnsi="Times New Roman"/>
          <w:color w:val="000000"/>
          <w:szCs w:val="26"/>
        </w:rPr>
        <w:t xml:space="preserve">, Amikacin, </w:t>
      </w:r>
      <w:proofErr w:type="spellStart"/>
      <w:r w:rsidRPr="00181F62">
        <w:rPr>
          <w:rFonts w:ascii="Times New Roman" w:hAnsi="Times New Roman"/>
          <w:color w:val="000000"/>
          <w:szCs w:val="26"/>
        </w:rPr>
        <w:t>Netilmicin</w:t>
      </w:r>
      <w:proofErr w:type="spellEnd"/>
      <w:r w:rsidRPr="00181F62">
        <w:rPr>
          <w:rFonts w:ascii="Times New Roman" w:hAnsi="Times New Roman"/>
          <w:color w:val="000000"/>
          <w:szCs w:val="26"/>
        </w:rPr>
        <w:t xml:space="preserve"> and </w:t>
      </w:r>
      <w:proofErr w:type="spellStart"/>
      <w:r w:rsidRPr="00181F62">
        <w:rPr>
          <w:rFonts w:ascii="Times New Roman" w:hAnsi="Times New Roman"/>
          <w:color w:val="000000"/>
          <w:szCs w:val="26"/>
        </w:rPr>
        <w:t>Neomicin</w:t>
      </w:r>
      <w:proofErr w:type="spellEnd"/>
      <w:r w:rsidRPr="00181F62">
        <w:rPr>
          <w:rFonts w:ascii="Times New Roman" w:hAnsi="Times New Roman"/>
          <w:color w:val="000000"/>
          <w:szCs w:val="26"/>
        </w:rPr>
        <w:t xml:space="preserve">) </w:t>
      </w:r>
    </w:p>
    <w:p w:rsidR="00B63CF4" w:rsidRDefault="00B63CF4" w:rsidP="00B63CF4">
      <w:pPr>
        <w:pStyle w:val="ListParagraph"/>
        <w:numPr>
          <w:ilvl w:val="2"/>
          <w:numId w:val="29"/>
        </w:numPr>
        <w:jc w:val="both"/>
        <w:rPr>
          <w:rFonts w:ascii="Times New Roman" w:hAnsi="Times New Roman"/>
          <w:color w:val="000000"/>
          <w:szCs w:val="26"/>
        </w:rPr>
      </w:pPr>
      <w:proofErr w:type="spellStart"/>
      <w:r w:rsidRPr="00181F62">
        <w:rPr>
          <w:rFonts w:ascii="Times New Roman" w:hAnsi="Times New Roman"/>
          <w:b/>
          <w:bCs/>
          <w:color w:val="000000"/>
          <w:szCs w:val="26"/>
        </w:rPr>
        <w:t>Antitubercular</w:t>
      </w:r>
      <w:proofErr w:type="spellEnd"/>
      <w:r w:rsidRPr="00181F62">
        <w:rPr>
          <w:rFonts w:ascii="Times New Roman" w:hAnsi="Times New Roman"/>
          <w:b/>
          <w:bCs/>
          <w:color w:val="000000"/>
          <w:szCs w:val="26"/>
        </w:rPr>
        <w:t xml:space="preserve"> and </w:t>
      </w:r>
      <w:proofErr w:type="spellStart"/>
      <w:r w:rsidRPr="00181F62">
        <w:rPr>
          <w:rFonts w:ascii="Times New Roman" w:hAnsi="Times New Roman"/>
          <w:b/>
          <w:bCs/>
          <w:color w:val="000000"/>
          <w:szCs w:val="26"/>
        </w:rPr>
        <w:t>Antileprotics</w:t>
      </w:r>
      <w:proofErr w:type="spellEnd"/>
      <w:r w:rsidRPr="00181F62">
        <w:rPr>
          <w:rFonts w:ascii="Times New Roman" w:hAnsi="Times New Roman"/>
          <w:color w:val="000000"/>
          <w:szCs w:val="26"/>
        </w:rPr>
        <w:t xml:space="preserve">- Classification, MOA, Indication, Dosage, ADRs, Contraindication and Drug interactions of (INH, Rifampicin, </w:t>
      </w:r>
      <w:proofErr w:type="spellStart"/>
      <w:r w:rsidRPr="00181F62">
        <w:rPr>
          <w:rFonts w:ascii="Times New Roman" w:hAnsi="Times New Roman"/>
          <w:color w:val="000000"/>
          <w:szCs w:val="26"/>
        </w:rPr>
        <w:t>Pyrizenamide</w:t>
      </w:r>
      <w:proofErr w:type="spellEnd"/>
      <w:r w:rsidRPr="00181F62">
        <w:rPr>
          <w:rFonts w:ascii="Times New Roman" w:hAnsi="Times New Roman"/>
          <w:color w:val="000000"/>
          <w:szCs w:val="26"/>
        </w:rPr>
        <w:t xml:space="preserve">, Ethambutol, PAS, </w:t>
      </w:r>
      <w:proofErr w:type="spellStart"/>
      <w:r w:rsidRPr="00181F62">
        <w:rPr>
          <w:rFonts w:ascii="Times New Roman" w:hAnsi="Times New Roman"/>
          <w:color w:val="000000"/>
          <w:szCs w:val="26"/>
        </w:rPr>
        <w:t>Cycloserine</w:t>
      </w:r>
      <w:proofErr w:type="spellEnd"/>
      <w:r w:rsidRPr="00181F62">
        <w:rPr>
          <w:rFonts w:ascii="Times New Roman" w:hAnsi="Times New Roman"/>
          <w:color w:val="000000"/>
          <w:szCs w:val="26"/>
        </w:rPr>
        <w:t xml:space="preserve">). WHO regimen for pulmonary and </w:t>
      </w:r>
      <w:proofErr w:type="spellStart"/>
      <w:r w:rsidRPr="00181F62">
        <w:rPr>
          <w:rFonts w:ascii="Times New Roman" w:hAnsi="Times New Roman"/>
          <w:color w:val="000000"/>
          <w:szCs w:val="26"/>
        </w:rPr>
        <w:t>extrapulmunary</w:t>
      </w:r>
      <w:proofErr w:type="spellEnd"/>
      <w:r w:rsidRPr="00181F62">
        <w:rPr>
          <w:rFonts w:ascii="Times New Roman" w:hAnsi="Times New Roman"/>
          <w:color w:val="000000"/>
          <w:szCs w:val="26"/>
        </w:rPr>
        <w:t xml:space="preserve"> tuberculosis, DOTS. </w:t>
      </w:r>
      <w:proofErr w:type="spellStart"/>
      <w:r w:rsidRPr="00181F62">
        <w:rPr>
          <w:rFonts w:ascii="Times New Roman" w:hAnsi="Times New Roman"/>
          <w:color w:val="000000"/>
          <w:szCs w:val="26"/>
        </w:rPr>
        <w:t>Dapsone</w:t>
      </w:r>
      <w:proofErr w:type="spellEnd"/>
      <w:r w:rsidRPr="00181F62">
        <w:rPr>
          <w:rFonts w:ascii="Times New Roman" w:hAnsi="Times New Roman"/>
          <w:color w:val="000000"/>
          <w:szCs w:val="26"/>
        </w:rPr>
        <w:t xml:space="preserve"> and </w:t>
      </w:r>
      <w:proofErr w:type="spellStart"/>
      <w:r w:rsidRPr="00181F62">
        <w:rPr>
          <w:rFonts w:ascii="Times New Roman" w:hAnsi="Times New Roman"/>
          <w:color w:val="000000"/>
          <w:szCs w:val="26"/>
        </w:rPr>
        <w:t>Clofazemine</w:t>
      </w:r>
      <w:proofErr w:type="spellEnd"/>
      <w:r w:rsidRPr="00181F62">
        <w:rPr>
          <w:rFonts w:ascii="Times New Roman" w:hAnsi="Times New Roman"/>
          <w:color w:val="000000"/>
          <w:szCs w:val="26"/>
        </w:rPr>
        <w:t>.</w:t>
      </w:r>
    </w:p>
    <w:p w:rsidR="00B63CF4" w:rsidRPr="00181F62" w:rsidRDefault="00B63CF4" w:rsidP="00B63CF4">
      <w:pPr>
        <w:pStyle w:val="ListParagraph"/>
        <w:numPr>
          <w:ilvl w:val="2"/>
          <w:numId w:val="29"/>
        </w:numPr>
        <w:jc w:val="both"/>
        <w:rPr>
          <w:rFonts w:ascii="Times New Roman" w:hAnsi="Times New Roman"/>
          <w:color w:val="000000"/>
          <w:szCs w:val="26"/>
        </w:rPr>
      </w:pPr>
      <w:r w:rsidRPr="00181F62">
        <w:rPr>
          <w:rFonts w:ascii="Times New Roman" w:hAnsi="Times New Roman"/>
          <w:color w:val="000000"/>
          <w:lang w:bidi="ar-EG"/>
        </w:rPr>
        <w:t xml:space="preserve">Classification, MOA of </w:t>
      </w:r>
      <w:r w:rsidRPr="00181F62">
        <w:rPr>
          <w:rFonts w:ascii="Times New Roman" w:hAnsi="Times New Roman"/>
          <w:b/>
          <w:bCs/>
          <w:color w:val="000000"/>
          <w:lang w:bidi="ar-EG"/>
        </w:rPr>
        <w:t>Fluoroquinolones</w:t>
      </w:r>
      <w:r w:rsidRPr="00181F62">
        <w:rPr>
          <w:rFonts w:ascii="Times New Roman" w:hAnsi="Times New Roman"/>
          <w:color w:val="000000"/>
          <w:lang w:bidi="ar-EG"/>
        </w:rPr>
        <w:t xml:space="preserve">. Structure and uses of </w:t>
      </w:r>
      <w:proofErr w:type="spellStart"/>
      <w:r w:rsidRPr="00181F62">
        <w:rPr>
          <w:rFonts w:ascii="Times New Roman" w:hAnsi="Times New Roman"/>
          <w:color w:val="000000"/>
          <w:lang w:bidi="ar-EG"/>
        </w:rPr>
        <w:t>Nalidixic</w:t>
      </w:r>
      <w:proofErr w:type="spellEnd"/>
      <w:r w:rsidRPr="00181F62">
        <w:rPr>
          <w:rFonts w:ascii="Times New Roman" w:hAnsi="Times New Roman"/>
          <w:color w:val="000000"/>
          <w:lang w:bidi="ar-EG"/>
        </w:rPr>
        <w:t xml:space="preserve"> acid, </w:t>
      </w:r>
      <w:proofErr w:type="spellStart"/>
      <w:r w:rsidRPr="00181F62">
        <w:rPr>
          <w:rFonts w:ascii="Times New Roman" w:hAnsi="Times New Roman"/>
          <w:color w:val="000000"/>
          <w:lang w:bidi="ar-EG"/>
        </w:rPr>
        <w:t>Norfloxacin</w:t>
      </w:r>
      <w:proofErr w:type="spellEnd"/>
      <w:r w:rsidRPr="00181F62">
        <w:rPr>
          <w:rFonts w:ascii="Times New Roman" w:hAnsi="Times New Roman"/>
          <w:color w:val="000000"/>
          <w:lang w:bidi="ar-EG"/>
        </w:rPr>
        <w:t xml:space="preserve">, Ciprofloxacin </w:t>
      </w:r>
      <w:proofErr w:type="spellStart"/>
      <w:r w:rsidRPr="00181F62">
        <w:rPr>
          <w:rFonts w:ascii="Times New Roman" w:hAnsi="Times New Roman"/>
          <w:color w:val="000000"/>
          <w:lang w:bidi="ar-EG"/>
        </w:rPr>
        <w:t>Levofloxin</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Ofloxacin</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Gatifloxacin</w:t>
      </w:r>
      <w:proofErr w:type="spellEnd"/>
      <w:r w:rsidRPr="00181F62">
        <w:rPr>
          <w:rFonts w:ascii="Times New Roman" w:hAnsi="Times New Roman"/>
          <w:color w:val="000000"/>
          <w:lang w:bidi="ar-EG"/>
        </w:rPr>
        <w:t xml:space="preserve"> and other member.</w:t>
      </w:r>
    </w:p>
    <w:p w:rsidR="00B63CF4" w:rsidRDefault="00B63CF4" w:rsidP="00B63CF4">
      <w:pPr>
        <w:pStyle w:val="ListParagraph"/>
        <w:numPr>
          <w:ilvl w:val="1"/>
          <w:numId w:val="29"/>
        </w:numPr>
        <w:jc w:val="both"/>
        <w:rPr>
          <w:rFonts w:ascii="Times New Roman" w:hAnsi="Times New Roman"/>
          <w:color w:val="000000"/>
          <w:szCs w:val="26"/>
        </w:rPr>
      </w:pPr>
      <w:r w:rsidRPr="00181F62">
        <w:rPr>
          <w:rFonts w:ascii="Times New Roman" w:hAnsi="Times New Roman"/>
          <w:b/>
          <w:bCs/>
          <w:color w:val="000000"/>
          <w:lang w:bidi="ar-EG"/>
        </w:rPr>
        <w:t>Miscellaneous Antibiotics drugs:</w:t>
      </w:r>
      <w:r w:rsidRPr="00181F62">
        <w:rPr>
          <w:rFonts w:ascii="Times New Roman" w:hAnsi="Times New Roman"/>
          <w:color w:val="000000"/>
          <w:lang w:bidi="ar-EG"/>
        </w:rPr>
        <w:t xml:space="preserve"> Vancomycin, Clindamycin, </w:t>
      </w:r>
      <w:proofErr w:type="spellStart"/>
      <w:r w:rsidRPr="00181F62">
        <w:rPr>
          <w:rFonts w:ascii="Times New Roman" w:hAnsi="Times New Roman"/>
          <w:color w:val="000000"/>
          <w:lang w:bidi="ar-EG"/>
        </w:rPr>
        <w:t>Colistin</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Sulphate</w:t>
      </w:r>
      <w:proofErr w:type="spellEnd"/>
      <w:r w:rsidRPr="00181F62">
        <w:rPr>
          <w:rFonts w:ascii="Times New Roman" w:hAnsi="Times New Roman"/>
          <w:color w:val="000000"/>
          <w:lang w:bidi="ar-EG"/>
        </w:rPr>
        <w:t>.</w:t>
      </w:r>
    </w:p>
    <w:p w:rsidR="00B63CF4" w:rsidRDefault="00B63CF4" w:rsidP="00B63CF4">
      <w:pPr>
        <w:pStyle w:val="ListParagraph"/>
        <w:numPr>
          <w:ilvl w:val="2"/>
          <w:numId w:val="29"/>
        </w:numPr>
        <w:jc w:val="both"/>
        <w:rPr>
          <w:rFonts w:ascii="Times New Roman" w:hAnsi="Times New Roman"/>
          <w:color w:val="000000"/>
          <w:szCs w:val="26"/>
        </w:rPr>
      </w:pPr>
      <w:proofErr w:type="spellStart"/>
      <w:r w:rsidRPr="00181F62">
        <w:rPr>
          <w:rFonts w:ascii="Times New Roman" w:hAnsi="Times New Roman"/>
          <w:b/>
          <w:bCs/>
          <w:color w:val="000000"/>
          <w:lang w:bidi="ar-EG"/>
        </w:rPr>
        <w:t>Anthelmintics</w:t>
      </w:r>
      <w:proofErr w:type="spellEnd"/>
      <w:r w:rsidRPr="00181F62">
        <w:rPr>
          <w:rFonts w:ascii="Times New Roman" w:hAnsi="Times New Roman"/>
          <w:b/>
          <w:bCs/>
          <w:color w:val="000000"/>
          <w:lang w:bidi="ar-EG"/>
        </w:rPr>
        <w:t xml:space="preserve">: </w:t>
      </w:r>
      <w:r w:rsidRPr="00181F62">
        <w:rPr>
          <w:rFonts w:ascii="Times New Roman" w:hAnsi="Times New Roman"/>
          <w:color w:val="000000"/>
          <w:lang w:bidi="ar-EG"/>
        </w:rPr>
        <w:t xml:space="preserve">Classification, </w:t>
      </w:r>
      <w:proofErr w:type="spellStart"/>
      <w:r w:rsidRPr="00181F62">
        <w:rPr>
          <w:rFonts w:ascii="Times New Roman" w:hAnsi="Times New Roman"/>
          <w:color w:val="000000"/>
          <w:lang w:bidi="ar-EG"/>
        </w:rPr>
        <w:t>Piperazine</w:t>
      </w:r>
      <w:proofErr w:type="spellEnd"/>
      <w:r w:rsidRPr="00181F62">
        <w:rPr>
          <w:rFonts w:ascii="Times New Roman" w:hAnsi="Times New Roman"/>
          <w:color w:val="000000"/>
          <w:lang w:bidi="ar-EG"/>
        </w:rPr>
        <w:t xml:space="preserve">, Diethyl </w:t>
      </w:r>
      <w:proofErr w:type="spellStart"/>
      <w:r w:rsidRPr="00181F62">
        <w:rPr>
          <w:rFonts w:ascii="Times New Roman" w:hAnsi="Times New Roman"/>
          <w:color w:val="000000"/>
          <w:lang w:bidi="ar-EG"/>
        </w:rPr>
        <w:t>carbamazine</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Pyrantel</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pamoate</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Mebendazole</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Niclosamide</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Praziquantel</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Albendazole</w:t>
      </w:r>
      <w:proofErr w:type="spellEnd"/>
      <w:r w:rsidRPr="00181F62">
        <w:rPr>
          <w:rFonts w:ascii="Times New Roman" w:hAnsi="Times New Roman"/>
          <w:color w:val="000000"/>
          <w:lang w:bidi="ar-EG"/>
        </w:rPr>
        <w:t>.</w:t>
      </w:r>
    </w:p>
    <w:p w:rsidR="00B63CF4" w:rsidRDefault="00B63CF4" w:rsidP="00B63CF4">
      <w:pPr>
        <w:pStyle w:val="ListParagraph"/>
        <w:numPr>
          <w:ilvl w:val="1"/>
          <w:numId w:val="29"/>
        </w:numPr>
        <w:jc w:val="both"/>
        <w:rPr>
          <w:rFonts w:ascii="Times New Roman" w:hAnsi="Times New Roman"/>
          <w:color w:val="000000"/>
          <w:szCs w:val="26"/>
        </w:rPr>
      </w:pPr>
      <w:proofErr w:type="spellStart"/>
      <w:r w:rsidRPr="00181F62">
        <w:rPr>
          <w:rFonts w:ascii="Times New Roman" w:hAnsi="Times New Roman"/>
          <w:b/>
          <w:bCs/>
          <w:color w:val="000000"/>
          <w:lang w:bidi="ar-EG"/>
        </w:rPr>
        <w:t>Antiamoebic</w:t>
      </w:r>
      <w:proofErr w:type="spellEnd"/>
      <w:r w:rsidRPr="00181F62">
        <w:rPr>
          <w:rFonts w:ascii="Times New Roman" w:hAnsi="Times New Roman"/>
          <w:b/>
          <w:bCs/>
          <w:color w:val="000000"/>
          <w:lang w:bidi="ar-EG"/>
        </w:rPr>
        <w:t>:</w:t>
      </w:r>
      <w:r w:rsidRPr="00181F62">
        <w:rPr>
          <w:rFonts w:ascii="Times New Roman" w:hAnsi="Times New Roman"/>
          <w:color w:val="000000"/>
          <w:lang w:bidi="ar-EG"/>
        </w:rPr>
        <w:t xml:space="preserve"> Metronidazole, </w:t>
      </w:r>
      <w:proofErr w:type="spellStart"/>
      <w:r w:rsidRPr="00181F62">
        <w:rPr>
          <w:rFonts w:ascii="Times New Roman" w:hAnsi="Times New Roman"/>
          <w:color w:val="000000"/>
          <w:lang w:bidi="ar-EG"/>
        </w:rPr>
        <w:t>Tinidazole</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Secnidazole</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Diloxanide</w:t>
      </w:r>
      <w:proofErr w:type="spellEnd"/>
      <w:r w:rsidRPr="00181F62">
        <w:rPr>
          <w:rFonts w:ascii="Times New Roman" w:hAnsi="Times New Roman"/>
          <w:color w:val="000000"/>
          <w:lang w:bidi="ar-EG"/>
        </w:rPr>
        <w:t xml:space="preserve"> </w:t>
      </w:r>
      <w:proofErr w:type="spellStart"/>
      <w:r w:rsidRPr="00181F62">
        <w:rPr>
          <w:rFonts w:ascii="Times New Roman" w:hAnsi="Times New Roman"/>
          <w:color w:val="000000"/>
          <w:lang w:bidi="ar-EG"/>
        </w:rPr>
        <w:t>furoate</w:t>
      </w:r>
      <w:proofErr w:type="spellEnd"/>
      <w:r w:rsidRPr="00181F62">
        <w:rPr>
          <w:rFonts w:ascii="Times New Roman" w:hAnsi="Times New Roman"/>
          <w:color w:val="000000"/>
          <w:lang w:bidi="ar-EG"/>
        </w:rPr>
        <w:t>.</w:t>
      </w:r>
    </w:p>
    <w:p w:rsidR="00B63CF4" w:rsidRDefault="00B63CF4" w:rsidP="00B63CF4">
      <w:pPr>
        <w:pStyle w:val="ListParagraph"/>
        <w:numPr>
          <w:ilvl w:val="2"/>
          <w:numId w:val="29"/>
        </w:numPr>
        <w:jc w:val="both"/>
        <w:rPr>
          <w:rFonts w:ascii="Times New Roman" w:hAnsi="Times New Roman"/>
          <w:color w:val="000000"/>
          <w:szCs w:val="26"/>
        </w:rPr>
      </w:pPr>
      <w:r w:rsidRPr="00181F62">
        <w:rPr>
          <w:rFonts w:ascii="Times New Roman" w:hAnsi="Times New Roman"/>
          <w:b/>
          <w:bCs/>
          <w:color w:val="000000"/>
        </w:rPr>
        <w:t>Antifungal:</w:t>
      </w:r>
      <w:r w:rsidRPr="00181F62">
        <w:rPr>
          <w:rFonts w:ascii="Times New Roman" w:hAnsi="Times New Roman"/>
          <w:color w:val="000000"/>
        </w:rPr>
        <w:t xml:space="preserve"> </w:t>
      </w:r>
      <w:r w:rsidRPr="00181F62">
        <w:rPr>
          <w:rFonts w:ascii="Times New Roman" w:hAnsi="Times New Roman"/>
          <w:color w:val="000000"/>
          <w:szCs w:val="26"/>
        </w:rPr>
        <w:t xml:space="preserve">Classification, MOA, Indication, Dosage, ADRs, Contraindication and Drug interactions of (Nystatin, </w:t>
      </w:r>
      <w:proofErr w:type="spellStart"/>
      <w:r w:rsidRPr="00181F62">
        <w:rPr>
          <w:rFonts w:ascii="Times New Roman" w:hAnsi="Times New Roman"/>
          <w:color w:val="000000"/>
          <w:szCs w:val="26"/>
        </w:rPr>
        <w:t>Natamycin</w:t>
      </w:r>
      <w:proofErr w:type="spellEnd"/>
      <w:r w:rsidRPr="00181F62">
        <w:rPr>
          <w:rFonts w:ascii="Times New Roman" w:hAnsi="Times New Roman"/>
          <w:color w:val="000000"/>
          <w:szCs w:val="26"/>
        </w:rPr>
        <w:t xml:space="preserve">, Amphotericin B, </w:t>
      </w:r>
      <w:proofErr w:type="spellStart"/>
      <w:r w:rsidRPr="00181F62">
        <w:rPr>
          <w:rFonts w:ascii="Times New Roman" w:hAnsi="Times New Roman"/>
          <w:color w:val="000000"/>
          <w:szCs w:val="26"/>
        </w:rPr>
        <w:t>Miconazole</w:t>
      </w:r>
      <w:proofErr w:type="spellEnd"/>
      <w:r w:rsidRPr="00181F62">
        <w:rPr>
          <w:rFonts w:ascii="Times New Roman" w:hAnsi="Times New Roman"/>
          <w:color w:val="000000"/>
          <w:szCs w:val="26"/>
        </w:rPr>
        <w:t xml:space="preserve">, Ketoconazole, </w:t>
      </w:r>
      <w:proofErr w:type="spellStart"/>
      <w:r w:rsidRPr="00181F62">
        <w:rPr>
          <w:rFonts w:ascii="Times New Roman" w:hAnsi="Times New Roman"/>
          <w:color w:val="000000"/>
          <w:szCs w:val="26"/>
        </w:rPr>
        <w:t>Clotrimazole</w:t>
      </w:r>
      <w:proofErr w:type="spellEnd"/>
      <w:r w:rsidRPr="00181F62">
        <w:rPr>
          <w:rFonts w:ascii="Times New Roman" w:hAnsi="Times New Roman"/>
          <w:color w:val="000000"/>
          <w:szCs w:val="26"/>
        </w:rPr>
        <w:t xml:space="preserve">, Fluconazole, </w:t>
      </w:r>
      <w:proofErr w:type="spellStart"/>
      <w:r w:rsidRPr="00181F62">
        <w:rPr>
          <w:rFonts w:ascii="Times New Roman" w:hAnsi="Times New Roman"/>
          <w:color w:val="000000"/>
          <w:szCs w:val="26"/>
        </w:rPr>
        <w:t>Flucytosine</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Griseofulvin</w:t>
      </w:r>
      <w:proofErr w:type="spellEnd"/>
      <w:r w:rsidRPr="00181F62">
        <w:rPr>
          <w:rFonts w:ascii="Times New Roman" w:hAnsi="Times New Roman"/>
          <w:color w:val="000000"/>
          <w:szCs w:val="26"/>
        </w:rPr>
        <w:t>. Topical Antifungal (</w:t>
      </w:r>
      <w:proofErr w:type="spellStart"/>
      <w:r w:rsidRPr="00181F62">
        <w:rPr>
          <w:rFonts w:ascii="Times New Roman" w:hAnsi="Times New Roman"/>
          <w:color w:val="000000"/>
          <w:szCs w:val="26"/>
        </w:rPr>
        <w:t>Terbinafine</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Caspofungin</w:t>
      </w:r>
      <w:proofErr w:type="spellEnd"/>
      <w:r w:rsidRPr="00181F62">
        <w:rPr>
          <w:rFonts w:ascii="Times New Roman" w:hAnsi="Times New Roman"/>
          <w:color w:val="000000"/>
          <w:szCs w:val="26"/>
        </w:rPr>
        <w:t xml:space="preserve">, Benzoic Acid, </w:t>
      </w:r>
      <w:proofErr w:type="spellStart"/>
      <w:r w:rsidRPr="00181F62">
        <w:rPr>
          <w:rFonts w:ascii="Times New Roman" w:hAnsi="Times New Roman"/>
          <w:color w:val="000000"/>
          <w:szCs w:val="26"/>
        </w:rPr>
        <w:t>Ciclopirox</w:t>
      </w:r>
      <w:proofErr w:type="spellEnd"/>
      <w:r w:rsidRPr="00181F62">
        <w:rPr>
          <w:rFonts w:ascii="Times New Roman" w:hAnsi="Times New Roman"/>
          <w:color w:val="000000"/>
          <w:szCs w:val="26"/>
        </w:rPr>
        <w:t xml:space="preserve">, </w:t>
      </w:r>
      <w:proofErr w:type="spellStart"/>
      <w:r w:rsidRPr="00181F62">
        <w:rPr>
          <w:rFonts w:ascii="Times New Roman" w:hAnsi="Times New Roman"/>
          <w:color w:val="000000"/>
          <w:szCs w:val="26"/>
        </w:rPr>
        <w:t>Tolnaftate</w:t>
      </w:r>
      <w:proofErr w:type="spellEnd"/>
      <w:r w:rsidRPr="00181F62">
        <w:rPr>
          <w:rFonts w:ascii="Times New Roman" w:hAnsi="Times New Roman"/>
          <w:color w:val="000000"/>
          <w:szCs w:val="26"/>
        </w:rPr>
        <w:t>).</w:t>
      </w:r>
    </w:p>
    <w:p w:rsidR="00B63CF4" w:rsidRPr="00181F62" w:rsidRDefault="00B63CF4" w:rsidP="00B63CF4">
      <w:pPr>
        <w:pStyle w:val="ListParagraph"/>
        <w:numPr>
          <w:ilvl w:val="2"/>
          <w:numId w:val="29"/>
        </w:numPr>
        <w:jc w:val="both"/>
        <w:rPr>
          <w:rFonts w:ascii="Times New Roman" w:hAnsi="Times New Roman"/>
          <w:color w:val="000000"/>
          <w:szCs w:val="26"/>
        </w:rPr>
      </w:pPr>
      <w:r w:rsidRPr="00181F62">
        <w:rPr>
          <w:rFonts w:ascii="Times New Roman" w:hAnsi="Times New Roman"/>
          <w:b/>
          <w:bCs/>
          <w:color w:val="000000"/>
          <w:szCs w:val="26"/>
        </w:rPr>
        <w:t>Antiviral:</w:t>
      </w:r>
      <w:r w:rsidRPr="00181F62">
        <w:rPr>
          <w:rFonts w:ascii="Times New Roman" w:hAnsi="Times New Roman"/>
          <w:color w:val="000000"/>
          <w:szCs w:val="26"/>
        </w:rPr>
        <w:t xml:space="preserve"> Classification, MOA, Indication, Dosage, ADRs, Contraindication and Drug interactions of (</w:t>
      </w:r>
      <w:proofErr w:type="spellStart"/>
      <w:r w:rsidRPr="00181F62">
        <w:rPr>
          <w:rFonts w:ascii="Times New Roman" w:hAnsi="Times New Roman"/>
          <w:color w:val="000000"/>
          <w:szCs w:val="26"/>
        </w:rPr>
        <w:t>Acyclovir</w:t>
      </w:r>
      <w:proofErr w:type="gramStart"/>
      <w:r w:rsidRPr="00181F62">
        <w:rPr>
          <w:rFonts w:ascii="Times New Roman" w:hAnsi="Times New Roman"/>
          <w:color w:val="000000"/>
          <w:szCs w:val="26"/>
        </w:rPr>
        <w:t>,Amantadine</w:t>
      </w:r>
      <w:proofErr w:type="spellEnd"/>
      <w:proofErr w:type="gramEnd"/>
      <w:r w:rsidRPr="00181F62">
        <w:rPr>
          <w:rFonts w:ascii="Times New Roman" w:hAnsi="Times New Roman"/>
          <w:color w:val="000000"/>
          <w:szCs w:val="26"/>
        </w:rPr>
        <w:t>). Zidovudine and other anti HIV drugs.</w:t>
      </w:r>
    </w:p>
    <w:p w:rsidR="00B63CF4" w:rsidRPr="00A23A45" w:rsidRDefault="00B63CF4" w:rsidP="00B63CF4">
      <w:pPr>
        <w:pStyle w:val="Heading2"/>
        <w:ind w:left="540" w:hanging="540"/>
        <w:jc w:val="both"/>
        <w:rPr>
          <w:rFonts w:ascii="Times New Roman" w:hAnsi="Times New Roman" w:cs="Times New Roman"/>
          <w:bCs w:val="0"/>
          <w:color w:val="000000"/>
          <w:sz w:val="24"/>
          <w:szCs w:val="24"/>
        </w:rPr>
      </w:pPr>
      <w:r w:rsidRPr="008A1CDB">
        <w:rPr>
          <w:rFonts w:ascii="Times New Roman" w:hAnsi="Times New Roman" w:cs="Times New Roman"/>
          <w:bCs w:val="0"/>
          <w:i w:val="0"/>
          <w:color w:val="000000"/>
          <w:sz w:val="24"/>
          <w:szCs w:val="24"/>
        </w:rPr>
        <w:t>Unit-4: Antineoplastic agents</w:t>
      </w:r>
      <w:r w:rsidRPr="00A23A45">
        <w:rPr>
          <w:rFonts w:ascii="Times New Roman" w:hAnsi="Times New Roman" w:cs="Times New Roman"/>
          <w:bCs w:val="0"/>
          <w:color w:val="000000"/>
          <w:sz w:val="24"/>
          <w:szCs w:val="24"/>
        </w:rPr>
        <w:t xml:space="preserve"> </w:t>
      </w:r>
      <w:r w:rsidRPr="00A23A45">
        <w:rPr>
          <w:rFonts w:ascii="Times New Roman" w:hAnsi="Times New Roman" w:cs="Times New Roman"/>
          <w:bCs w:val="0"/>
          <w:color w:val="000000"/>
          <w:sz w:val="24"/>
          <w:szCs w:val="24"/>
        </w:rPr>
        <w:tab/>
      </w:r>
      <w:r w:rsidRPr="00A23A45">
        <w:rPr>
          <w:rFonts w:ascii="Times New Roman" w:hAnsi="Times New Roman" w:cs="Times New Roman"/>
          <w:bCs w:val="0"/>
          <w:color w:val="000000"/>
          <w:sz w:val="24"/>
          <w:szCs w:val="24"/>
        </w:rPr>
        <w:tab/>
      </w:r>
      <w:r w:rsidRPr="00A23A45">
        <w:rPr>
          <w:rFonts w:ascii="Times New Roman" w:hAnsi="Times New Roman" w:cs="Times New Roman"/>
          <w:bCs w:val="0"/>
          <w:color w:val="000000"/>
          <w:sz w:val="24"/>
          <w:szCs w:val="24"/>
        </w:rPr>
        <w:tab/>
      </w:r>
      <w:r w:rsidRPr="00A23A45">
        <w:rPr>
          <w:rFonts w:ascii="Times New Roman" w:hAnsi="Times New Roman" w:cs="Times New Roman"/>
          <w:bCs w:val="0"/>
          <w:color w:val="000000"/>
          <w:sz w:val="24"/>
          <w:szCs w:val="24"/>
        </w:rPr>
        <w:tab/>
      </w:r>
      <w:r w:rsidRPr="00A23A45">
        <w:rPr>
          <w:rFonts w:ascii="Times New Roman" w:hAnsi="Times New Roman" w:cs="Times New Roman"/>
          <w:bCs w:val="0"/>
          <w:color w:val="000000"/>
          <w:sz w:val="24"/>
          <w:szCs w:val="24"/>
        </w:rPr>
        <w:tab/>
      </w:r>
      <w:r w:rsidRPr="00A23A45">
        <w:rPr>
          <w:rFonts w:ascii="Times New Roman" w:hAnsi="Times New Roman" w:cs="Times New Roman"/>
          <w:bCs w:val="0"/>
          <w:color w:val="000000"/>
          <w:sz w:val="24"/>
          <w:szCs w:val="24"/>
        </w:rPr>
        <w:tab/>
        <w:t>(4 hours)</w:t>
      </w:r>
    </w:p>
    <w:p w:rsidR="00B63CF4" w:rsidRPr="00A23A45" w:rsidRDefault="00B63CF4" w:rsidP="00B63CF4">
      <w:pPr>
        <w:pStyle w:val="ListParagraph"/>
        <w:spacing w:after="0"/>
        <w:ind w:left="0"/>
        <w:rPr>
          <w:rFonts w:ascii="Times New Roman" w:hAnsi="Times New Roman"/>
          <w:color w:val="000000"/>
        </w:rPr>
      </w:pPr>
      <w:r w:rsidRPr="00A23A45">
        <w:rPr>
          <w:rFonts w:ascii="Times New Roman" w:hAnsi="Times New Roman"/>
          <w:color w:val="000000"/>
          <w:szCs w:val="26"/>
        </w:rPr>
        <w:t>Classification, MOA, Indication, Dosage, ADRs, Contraindication and Drug interactions of:</w:t>
      </w:r>
    </w:p>
    <w:p w:rsidR="00B63CF4" w:rsidRPr="00B835DE" w:rsidRDefault="00B63CF4" w:rsidP="00B63CF4">
      <w:pPr>
        <w:pStyle w:val="Heading2"/>
        <w:keepNext w:val="0"/>
        <w:widowControl w:val="0"/>
        <w:numPr>
          <w:ilvl w:val="1"/>
          <w:numId w:val="30"/>
        </w:numPr>
        <w:autoSpaceDE w:val="0"/>
        <w:autoSpaceDN w:val="0"/>
        <w:adjustRightInd w:val="0"/>
        <w:spacing w:before="0" w:after="0" w:line="276" w:lineRule="auto"/>
        <w:rPr>
          <w:rFonts w:ascii="Times New Roman" w:eastAsia="Calibri" w:hAnsi="Times New Roman" w:cs="Times New Roman"/>
          <w:b w:val="0"/>
          <w:bCs w:val="0"/>
          <w:i w:val="0"/>
          <w:color w:val="000000"/>
          <w:sz w:val="22"/>
        </w:rPr>
      </w:pPr>
      <w:r w:rsidRPr="00B835DE">
        <w:rPr>
          <w:rFonts w:ascii="Times New Roman" w:eastAsia="Calibri" w:hAnsi="Times New Roman" w:cs="Times New Roman"/>
          <w:i w:val="0"/>
          <w:color w:val="000000"/>
          <w:sz w:val="22"/>
        </w:rPr>
        <w:t>Alkylating agents:</w:t>
      </w:r>
      <w:r w:rsidRPr="00B835DE">
        <w:rPr>
          <w:rFonts w:ascii="Times New Roman" w:eastAsia="Calibri" w:hAnsi="Times New Roman" w:cs="Times New Roman"/>
          <w:b w:val="0"/>
          <w:bCs w:val="0"/>
          <w:i w:val="0"/>
          <w:color w:val="000000"/>
          <w:sz w:val="22"/>
        </w:rPr>
        <w:t xml:space="preserve"> (cyclophosphamide, </w:t>
      </w:r>
      <w:proofErr w:type="spellStart"/>
      <w:r w:rsidRPr="00B835DE">
        <w:rPr>
          <w:rFonts w:ascii="Times New Roman" w:eastAsia="Calibri" w:hAnsi="Times New Roman" w:cs="Times New Roman"/>
          <w:b w:val="0"/>
          <w:bCs w:val="0"/>
          <w:i w:val="0"/>
          <w:color w:val="000000"/>
          <w:sz w:val="22"/>
        </w:rPr>
        <w:t>chlorambucil</w:t>
      </w:r>
      <w:proofErr w:type="spellEnd"/>
      <w:r w:rsidRPr="00B835DE">
        <w:rPr>
          <w:rFonts w:ascii="Times New Roman" w:eastAsia="Calibri" w:hAnsi="Times New Roman" w:cs="Times New Roman"/>
          <w:b w:val="0"/>
          <w:bCs w:val="0"/>
          <w:i w:val="0"/>
          <w:color w:val="000000"/>
          <w:sz w:val="22"/>
        </w:rPr>
        <w:t xml:space="preserve">, </w:t>
      </w:r>
      <w:proofErr w:type="spellStart"/>
      <w:r w:rsidRPr="00B835DE">
        <w:rPr>
          <w:rFonts w:ascii="Times New Roman" w:eastAsia="Calibri" w:hAnsi="Times New Roman" w:cs="Times New Roman"/>
          <w:b w:val="0"/>
          <w:bCs w:val="0"/>
          <w:i w:val="0"/>
          <w:color w:val="000000"/>
          <w:sz w:val="22"/>
        </w:rPr>
        <w:t>busulphan</w:t>
      </w:r>
      <w:proofErr w:type="spellEnd"/>
      <w:r w:rsidRPr="00B835DE">
        <w:rPr>
          <w:rFonts w:ascii="Times New Roman" w:eastAsia="Calibri" w:hAnsi="Times New Roman" w:cs="Times New Roman"/>
          <w:b w:val="0"/>
          <w:bCs w:val="0"/>
          <w:i w:val="0"/>
          <w:color w:val="000000"/>
          <w:sz w:val="22"/>
        </w:rPr>
        <w:t>, uracil mustard).</w:t>
      </w:r>
    </w:p>
    <w:p w:rsidR="00B63CF4" w:rsidRPr="00B835DE" w:rsidRDefault="00B63CF4" w:rsidP="00B63CF4">
      <w:pPr>
        <w:pStyle w:val="Heading2"/>
        <w:keepNext w:val="0"/>
        <w:widowControl w:val="0"/>
        <w:numPr>
          <w:ilvl w:val="1"/>
          <w:numId w:val="30"/>
        </w:numPr>
        <w:autoSpaceDE w:val="0"/>
        <w:autoSpaceDN w:val="0"/>
        <w:adjustRightInd w:val="0"/>
        <w:spacing w:before="0" w:after="0" w:line="276" w:lineRule="auto"/>
        <w:rPr>
          <w:rFonts w:ascii="Times New Roman" w:eastAsia="Calibri" w:hAnsi="Times New Roman" w:cs="Times New Roman"/>
          <w:b w:val="0"/>
          <w:bCs w:val="0"/>
          <w:i w:val="0"/>
          <w:color w:val="000000"/>
          <w:sz w:val="22"/>
        </w:rPr>
      </w:pPr>
      <w:r w:rsidRPr="00B835DE">
        <w:rPr>
          <w:rFonts w:ascii="Times New Roman" w:eastAsia="Calibri" w:hAnsi="Times New Roman" w:cs="Times New Roman"/>
          <w:i w:val="0"/>
          <w:color w:val="000000"/>
          <w:sz w:val="22"/>
        </w:rPr>
        <w:t>Antimetabolites:</w:t>
      </w:r>
      <w:r w:rsidRPr="00B835DE">
        <w:rPr>
          <w:rFonts w:ascii="Times New Roman" w:eastAsia="Calibri" w:hAnsi="Times New Roman" w:cs="Times New Roman"/>
          <w:b w:val="0"/>
          <w:bCs w:val="0"/>
          <w:i w:val="0"/>
          <w:color w:val="000000"/>
          <w:sz w:val="22"/>
        </w:rPr>
        <w:t xml:space="preserve"> (</w:t>
      </w:r>
      <w:proofErr w:type="spellStart"/>
      <w:r w:rsidRPr="00B835DE">
        <w:rPr>
          <w:rFonts w:ascii="Times New Roman" w:eastAsia="Calibri" w:hAnsi="Times New Roman" w:cs="Times New Roman"/>
          <w:b w:val="0"/>
          <w:bCs w:val="0"/>
          <w:i w:val="0"/>
          <w:color w:val="000000"/>
          <w:sz w:val="22"/>
        </w:rPr>
        <w:t>mercaptopurine</w:t>
      </w:r>
      <w:proofErr w:type="spellEnd"/>
      <w:r w:rsidRPr="00B835DE">
        <w:rPr>
          <w:rFonts w:ascii="Times New Roman" w:eastAsia="Calibri" w:hAnsi="Times New Roman" w:cs="Times New Roman"/>
          <w:b w:val="0"/>
          <w:bCs w:val="0"/>
          <w:i w:val="0"/>
          <w:color w:val="000000"/>
          <w:sz w:val="22"/>
        </w:rPr>
        <w:t xml:space="preserve">, </w:t>
      </w:r>
      <w:proofErr w:type="spellStart"/>
      <w:r w:rsidRPr="00B835DE">
        <w:rPr>
          <w:rFonts w:ascii="Times New Roman" w:eastAsia="Calibri" w:hAnsi="Times New Roman" w:cs="Times New Roman"/>
          <w:b w:val="0"/>
          <w:bCs w:val="0"/>
          <w:i w:val="0"/>
          <w:color w:val="000000"/>
          <w:sz w:val="22"/>
        </w:rPr>
        <w:t>flurouracil</w:t>
      </w:r>
      <w:proofErr w:type="spellEnd"/>
      <w:r w:rsidRPr="00B835DE">
        <w:rPr>
          <w:rFonts w:ascii="Times New Roman" w:eastAsia="Calibri" w:hAnsi="Times New Roman" w:cs="Times New Roman"/>
          <w:b w:val="0"/>
          <w:bCs w:val="0"/>
          <w:i w:val="0"/>
          <w:color w:val="000000"/>
          <w:sz w:val="22"/>
        </w:rPr>
        <w:t xml:space="preserve">, methotrexate, </w:t>
      </w:r>
      <w:proofErr w:type="spellStart"/>
      <w:r w:rsidRPr="00B835DE">
        <w:rPr>
          <w:rFonts w:ascii="Times New Roman" w:eastAsia="Calibri" w:hAnsi="Times New Roman" w:cs="Times New Roman"/>
          <w:b w:val="0"/>
          <w:bCs w:val="0"/>
          <w:i w:val="0"/>
          <w:color w:val="000000"/>
          <w:sz w:val="22"/>
        </w:rPr>
        <w:t>azothioprine</w:t>
      </w:r>
      <w:proofErr w:type="spellEnd"/>
      <w:r w:rsidRPr="00B835DE">
        <w:rPr>
          <w:rFonts w:ascii="Times New Roman" w:eastAsia="Calibri" w:hAnsi="Times New Roman" w:cs="Times New Roman"/>
          <w:b w:val="0"/>
          <w:bCs w:val="0"/>
          <w:i w:val="0"/>
          <w:color w:val="000000"/>
          <w:sz w:val="22"/>
        </w:rPr>
        <w:t>).</w:t>
      </w:r>
    </w:p>
    <w:p w:rsidR="00B63CF4" w:rsidRPr="00B835DE" w:rsidRDefault="00B63CF4" w:rsidP="00B63CF4">
      <w:pPr>
        <w:pStyle w:val="Heading2"/>
        <w:keepNext w:val="0"/>
        <w:widowControl w:val="0"/>
        <w:numPr>
          <w:ilvl w:val="1"/>
          <w:numId w:val="30"/>
        </w:numPr>
        <w:autoSpaceDE w:val="0"/>
        <w:autoSpaceDN w:val="0"/>
        <w:adjustRightInd w:val="0"/>
        <w:spacing w:before="0" w:after="0" w:line="276" w:lineRule="auto"/>
        <w:rPr>
          <w:rFonts w:ascii="Times New Roman" w:eastAsia="Calibri" w:hAnsi="Times New Roman" w:cs="Times New Roman"/>
          <w:b w:val="0"/>
          <w:bCs w:val="0"/>
          <w:i w:val="0"/>
          <w:color w:val="000000"/>
          <w:sz w:val="22"/>
        </w:rPr>
      </w:pPr>
      <w:r w:rsidRPr="00B835DE">
        <w:rPr>
          <w:rFonts w:ascii="Times New Roman" w:eastAsia="Calibri" w:hAnsi="Times New Roman" w:cs="Times New Roman"/>
          <w:i w:val="0"/>
          <w:color w:val="000000"/>
          <w:sz w:val="22"/>
        </w:rPr>
        <w:t>Antibiotics:</w:t>
      </w:r>
      <w:r w:rsidRPr="00B835DE">
        <w:rPr>
          <w:rFonts w:ascii="Times New Roman" w:eastAsia="Calibri" w:hAnsi="Times New Roman" w:cs="Times New Roman"/>
          <w:b w:val="0"/>
          <w:bCs w:val="0"/>
          <w:i w:val="0"/>
          <w:color w:val="000000"/>
          <w:sz w:val="22"/>
        </w:rPr>
        <w:t xml:space="preserve"> (Doxorubicin, </w:t>
      </w:r>
      <w:proofErr w:type="spellStart"/>
      <w:r w:rsidRPr="00B835DE">
        <w:rPr>
          <w:rFonts w:ascii="Times New Roman" w:eastAsia="Calibri" w:hAnsi="Times New Roman" w:cs="Times New Roman"/>
          <w:b w:val="0"/>
          <w:bCs w:val="0"/>
          <w:i w:val="0"/>
          <w:color w:val="000000"/>
          <w:sz w:val="22"/>
        </w:rPr>
        <w:t>Mitomycin</w:t>
      </w:r>
      <w:proofErr w:type="spellEnd"/>
      <w:r w:rsidRPr="00B835DE">
        <w:rPr>
          <w:rFonts w:ascii="Times New Roman" w:eastAsia="Calibri" w:hAnsi="Times New Roman" w:cs="Times New Roman"/>
          <w:b w:val="0"/>
          <w:bCs w:val="0"/>
          <w:i w:val="0"/>
          <w:color w:val="000000"/>
          <w:sz w:val="22"/>
        </w:rPr>
        <w:t>).</w:t>
      </w:r>
    </w:p>
    <w:p w:rsidR="00B63CF4" w:rsidRDefault="00B63CF4" w:rsidP="00B63CF4">
      <w:pPr>
        <w:pStyle w:val="Heading2"/>
        <w:keepNext w:val="0"/>
        <w:widowControl w:val="0"/>
        <w:numPr>
          <w:ilvl w:val="1"/>
          <w:numId w:val="30"/>
        </w:numPr>
        <w:autoSpaceDE w:val="0"/>
        <w:autoSpaceDN w:val="0"/>
        <w:adjustRightInd w:val="0"/>
        <w:spacing w:before="0" w:after="0" w:line="276" w:lineRule="auto"/>
        <w:rPr>
          <w:rFonts w:ascii="Times New Roman" w:eastAsia="Calibri" w:hAnsi="Times New Roman" w:cs="Times New Roman"/>
          <w:b w:val="0"/>
          <w:bCs w:val="0"/>
          <w:i w:val="0"/>
          <w:color w:val="000000"/>
          <w:sz w:val="22"/>
        </w:rPr>
      </w:pPr>
      <w:r w:rsidRPr="00B835DE">
        <w:rPr>
          <w:rFonts w:ascii="Times New Roman" w:eastAsia="Calibri" w:hAnsi="Times New Roman" w:cs="Times New Roman"/>
          <w:i w:val="0"/>
          <w:color w:val="000000"/>
          <w:sz w:val="22"/>
        </w:rPr>
        <w:t xml:space="preserve">Plant </w:t>
      </w:r>
      <w:proofErr w:type="gramStart"/>
      <w:r w:rsidRPr="00B835DE">
        <w:rPr>
          <w:rFonts w:ascii="Times New Roman" w:eastAsia="Calibri" w:hAnsi="Times New Roman" w:cs="Times New Roman"/>
          <w:i w:val="0"/>
          <w:color w:val="000000"/>
          <w:sz w:val="22"/>
        </w:rPr>
        <w:t>products :</w:t>
      </w:r>
      <w:proofErr w:type="gramEnd"/>
      <w:r w:rsidRPr="00B835DE">
        <w:rPr>
          <w:rFonts w:ascii="Times New Roman" w:eastAsia="Calibri" w:hAnsi="Times New Roman" w:cs="Times New Roman"/>
          <w:b w:val="0"/>
          <w:bCs w:val="0"/>
          <w:i w:val="0"/>
          <w:color w:val="000000"/>
          <w:sz w:val="22"/>
        </w:rPr>
        <w:t xml:space="preserve"> (Vincristine, Vinblastine, Taxol).Cisplatin, </w:t>
      </w:r>
      <w:proofErr w:type="spellStart"/>
      <w:r w:rsidRPr="00B835DE">
        <w:rPr>
          <w:rFonts w:ascii="Times New Roman" w:eastAsia="Calibri" w:hAnsi="Times New Roman" w:cs="Times New Roman"/>
          <w:b w:val="0"/>
          <w:bCs w:val="0"/>
          <w:i w:val="0"/>
          <w:color w:val="000000"/>
          <w:sz w:val="22"/>
        </w:rPr>
        <w:t>Mitotane</w:t>
      </w:r>
      <w:proofErr w:type="spellEnd"/>
      <w:r w:rsidRPr="00B835DE">
        <w:rPr>
          <w:rFonts w:ascii="Times New Roman" w:eastAsia="Calibri" w:hAnsi="Times New Roman" w:cs="Times New Roman"/>
          <w:b w:val="0"/>
          <w:bCs w:val="0"/>
          <w:i w:val="0"/>
          <w:color w:val="000000"/>
          <w:sz w:val="22"/>
        </w:rPr>
        <w:t xml:space="preserve">, Tamoxifen, Interferon alpha. </w:t>
      </w:r>
    </w:p>
    <w:p w:rsidR="00B63CF4" w:rsidRPr="00750520" w:rsidRDefault="00B63CF4" w:rsidP="00B63CF4"/>
    <w:p w:rsidR="00B63CF4" w:rsidRPr="00A23A45" w:rsidRDefault="00B63CF4" w:rsidP="00B63CF4">
      <w:pPr>
        <w:pStyle w:val="Heading1"/>
        <w:spacing w:before="0"/>
        <w:jc w:val="both"/>
        <w:rPr>
          <w:bCs/>
          <w:color w:val="000000"/>
          <w:sz w:val="24"/>
          <w:szCs w:val="24"/>
        </w:rPr>
      </w:pPr>
      <w:r w:rsidRPr="00A23A45">
        <w:rPr>
          <w:color w:val="000000"/>
          <w:sz w:val="24"/>
          <w:szCs w:val="24"/>
        </w:rPr>
        <w:t>Unit-5:</w:t>
      </w:r>
      <w:r w:rsidRPr="00A23A45">
        <w:rPr>
          <w:b w:val="0"/>
          <w:color w:val="000000"/>
          <w:sz w:val="27"/>
          <w:szCs w:val="27"/>
        </w:rPr>
        <w:t xml:space="preserve"> I</w:t>
      </w:r>
      <w:r w:rsidRPr="00A23A45">
        <w:rPr>
          <w:color w:val="000000"/>
          <w:sz w:val="24"/>
          <w:szCs w:val="24"/>
        </w:rPr>
        <w:t xml:space="preserve">mmunosuppressant and </w:t>
      </w:r>
      <w:proofErr w:type="spellStart"/>
      <w:r w:rsidRPr="00A23A45">
        <w:rPr>
          <w:color w:val="000000"/>
          <w:sz w:val="24"/>
          <w:szCs w:val="24"/>
        </w:rPr>
        <w:t>Immunostimulants</w:t>
      </w:r>
      <w:proofErr w:type="spellEnd"/>
      <w:r w:rsidRPr="00A23A45">
        <w:rPr>
          <w:color w:val="000000"/>
          <w:sz w:val="24"/>
          <w:szCs w:val="24"/>
        </w:rPr>
        <w:t xml:space="preserve"> </w:t>
      </w:r>
      <w:r w:rsidRPr="00A23A45">
        <w:rPr>
          <w:color w:val="000000"/>
          <w:sz w:val="24"/>
          <w:szCs w:val="24"/>
        </w:rPr>
        <w:tab/>
      </w:r>
      <w:r w:rsidRPr="00A23A45">
        <w:rPr>
          <w:color w:val="000000"/>
          <w:sz w:val="24"/>
          <w:szCs w:val="24"/>
        </w:rPr>
        <w:tab/>
      </w:r>
      <w:r w:rsidRPr="00A23A45">
        <w:rPr>
          <w:color w:val="000000"/>
          <w:sz w:val="24"/>
          <w:szCs w:val="24"/>
        </w:rPr>
        <w:tab/>
        <w:t>(3 hours)</w:t>
      </w:r>
    </w:p>
    <w:p w:rsidR="00B63CF4" w:rsidRDefault="00B63CF4" w:rsidP="00B63CF4">
      <w:pPr>
        <w:pStyle w:val="ListParagraph"/>
        <w:numPr>
          <w:ilvl w:val="1"/>
          <w:numId w:val="5"/>
        </w:numPr>
        <w:tabs>
          <w:tab w:val="clear" w:pos="1440"/>
        </w:tabs>
        <w:ind w:left="360"/>
        <w:jc w:val="both"/>
        <w:rPr>
          <w:rFonts w:ascii="Times New Roman" w:hAnsi="Times New Roman"/>
          <w:color w:val="000000"/>
          <w:szCs w:val="26"/>
        </w:rPr>
      </w:pPr>
      <w:r w:rsidRPr="00A23A45">
        <w:rPr>
          <w:rFonts w:ascii="Times New Roman" w:hAnsi="Times New Roman"/>
          <w:color w:val="000000"/>
          <w:szCs w:val="26"/>
        </w:rPr>
        <w:t xml:space="preserve">Glucocorticoids, </w:t>
      </w:r>
      <w:proofErr w:type="spellStart"/>
      <w:r w:rsidRPr="00A23A45">
        <w:rPr>
          <w:rFonts w:ascii="Times New Roman" w:hAnsi="Times New Roman"/>
          <w:color w:val="000000"/>
          <w:szCs w:val="26"/>
        </w:rPr>
        <w:t>calcineurin</w:t>
      </w:r>
      <w:proofErr w:type="spellEnd"/>
      <w:r w:rsidRPr="00A23A45">
        <w:rPr>
          <w:rFonts w:ascii="Times New Roman" w:hAnsi="Times New Roman"/>
          <w:color w:val="000000"/>
          <w:szCs w:val="26"/>
        </w:rPr>
        <w:t xml:space="preserve"> inhibitors (cyclosporine and tacrolimus). </w:t>
      </w:r>
    </w:p>
    <w:p w:rsidR="00B63CF4" w:rsidRDefault="00B63CF4" w:rsidP="00B63CF4">
      <w:pPr>
        <w:pStyle w:val="ListParagraph"/>
        <w:numPr>
          <w:ilvl w:val="1"/>
          <w:numId w:val="5"/>
        </w:numPr>
        <w:tabs>
          <w:tab w:val="clear" w:pos="1440"/>
        </w:tabs>
        <w:ind w:left="360"/>
        <w:jc w:val="both"/>
        <w:rPr>
          <w:rFonts w:ascii="Times New Roman" w:hAnsi="Times New Roman"/>
          <w:color w:val="000000"/>
          <w:szCs w:val="26"/>
        </w:rPr>
      </w:pPr>
      <w:proofErr w:type="spellStart"/>
      <w:r w:rsidRPr="00750520">
        <w:rPr>
          <w:rFonts w:ascii="Times New Roman" w:hAnsi="Times New Roman"/>
          <w:color w:val="000000"/>
          <w:szCs w:val="26"/>
        </w:rPr>
        <w:t>Antiproliferative</w:t>
      </w:r>
      <w:proofErr w:type="spellEnd"/>
      <w:r w:rsidRPr="00750520">
        <w:rPr>
          <w:rFonts w:ascii="Times New Roman" w:hAnsi="Times New Roman"/>
          <w:color w:val="000000"/>
          <w:szCs w:val="26"/>
        </w:rPr>
        <w:t xml:space="preserve"> and </w:t>
      </w:r>
      <w:proofErr w:type="spellStart"/>
      <w:r w:rsidRPr="00750520">
        <w:rPr>
          <w:rFonts w:ascii="Times New Roman" w:hAnsi="Times New Roman"/>
          <w:color w:val="000000"/>
          <w:szCs w:val="26"/>
        </w:rPr>
        <w:t>Antimetabolic</w:t>
      </w:r>
      <w:proofErr w:type="spellEnd"/>
      <w:r w:rsidRPr="00750520">
        <w:rPr>
          <w:rFonts w:ascii="Times New Roman" w:hAnsi="Times New Roman"/>
          <w:color w:val="000000"/>
          <w:szCs w:val="26"/>
        </w:rPr>
        <w:t xml:space="preserve"> Drugs (</w:t>
      </w:r>
      <w:proofErr w:type="spellStart"/>
      <w:r w:rsidRPr="00750520">
        <w:rPr>
          <w:rFonts w:ascii="Times New Roman" w:hAnsi="Times New Roman"/>
          <w:color w:val="000000"/>
          <w:szCs w:val="26"/>
        </w:rPr>
        <w:t>Sirolimus</w:t>
      </w:r>
      <w:proofErr w:type="spellEnd"/>
      <w:r w:rsidRPr="00750520">
        <w:rPr>
          <w:rFonts w:ascii="Times New Roman" w:hAnsi="Times New Roman"/>
          <w:color w:val="000000"/>
          <w:szCs w:val="26"/>
        </w:rPr>
        <w:t>,</w:t>
      </w:r>
      <w:r w:rsidRPr="00750520">
        <w:rPr>
          <w:rFonts w:ascii="Times New Roman" w:hAnsi="Times New Roman"/>
          <w:color w:val="000000"/>
        </w:rPr>
        <w:t xml:space="preserve"> Azathioprine), </w:t>
      </w:r>
      <w:proofErr w:type="spellStart"/>
      <w:r w:rsidRPr="00750520">
        <w:rPr>
          <w:rFonts w:ascii="Times New Roman" w:hAnsi="Times New Roman"/>
          <w:i/>
          <w:iCs/>
          <w:color w:val="000000"/>
        </w:rPr>
        <w:t>Mycophenolate</w:t>
      </w:r>
      <w:proofErr w:type="spellEnd"/>
      <w:r w:rsidRPr="00750520">
        <w:rPr>
          <w:rFonts w:ascii="Times New Roman" w:hAnsi="Times New Roman"/>
          <w:i/>
          <w:iCs/>
          <w:color w:val="000000"/>
        </w:rPr>
        <w:t xml:space="preserve"> </w:t>
      </w:r>
      <w:proofErr w:type="spellStart"/>
      <w:r w:rsidRPr="00750520">
        <w:rPr>
          <w:rFonts w:ascii="Times New Roman" w:hAnsi="Times New Roman"/>
          <w:i/>
          <w:iCs/>
          <w:color w:val="000000"/>
        </w:rPr>
        <w:t>mofetil</w:t>
      </w:r>
      <w:proofErr w:type="spellEnd"/>
      <w:r w:rsidRPr="00750520">
        <w:rPr>
          <w:rFonts w:ascii="Times New Roman" w:hAnsi="Times New Roman"/>
          <w:i/>
          <w:iCs/>
          <w:color w:val="000000"/>
        </w:rPr>
        <w:t>,</w:t>
      </w:r>
      <w:r w:rsidRPr="00750520">
        <w:rPr>
          <w:rFonts w:ascii="Times New Roman" w:hAnsi="Times New Roman"/>
          <w:color w:val="000000"/>
        </w:rPr>
        <w:t xml:space="preserve"> other cytotoxic and </w:t>
      </w:r>
      <w:proofErr w:type="spellStart"/>
      <w:r w:rsidRPr="00750520">
        <w:rPr>
          <w:rFonts w:ascii="Times New Roman" w:hAnsi="Times New Roman"/>
          <w:color w:val="000000"/>
        </w:rPr>
        <w:t>antimetabolic</w:t>
      </w:r>
      <w:proofErr w:type="spellEnd"/>
      <w:r w:rsidRPr="00750520">
        <w:rPr>
          <w:rFonts w:ascii="Times New Roman" w:hAnsi="Times New Roman"/>
          <w:color w:val="000000"/>
        </w:rPr>
        <w:t xml:space="preserve"> agents.</w:t>
      </w:r>
      <w:r w:rsidRPr="00750520">
        <w:rPr>
          <w:rFonts w:ascii="Times New Roman" w:hAnsi="Times New Roman"/>
          <w:b/>
          <w:bCs/>
          <w:i/>
          <w:iCs/>
          <w:color w:val="000000"/>
        </w:rPr>
        <w:t xml:space="preserve"> </w:t>
      </w:r>
      <w:r w:rsidRPr="00750520">
        <w:rPr>
          <w:rFonts w:ascii="Times New Roman" w:hAnsi="Times New Roman"/>
          <w:color w:val="000000"/>
        </w:rPr>
        <w:t>Anti-CD3 Monoclonal Antibodies</w:t>
      </w:r>
      <w:r w:rsidRPr="00750520">
        <w:rPr>
          <w:rFonts w:ascii="Times New Roman" w:hAnsi="Times New Roman"/>
          <w:color w:val="000000"/>
          <w:szCs w:val="26"/>
        </w:rPr>
        <w:t xml:space="preserve">. </w:t>
      </w:r>
    </w:p>
    <w:p w:rsidR="00B63CF4" w:rsidRPr="00750520" w:rsidRDefault="00B63CF4" w:rsidP="00B63CF4">
      <w:pPr>
        <w:pStyle w:val="ListParagraph"/>
        <w:numPr>
          <w:ilvl w:val="1"/>
          <w:numId w:val="5"/>
        </w:numPr>
        <w:tabs>
          <w:tab w:val="clear" w:pos="1440"/>
        </w:tabs>
        <w:ind w:left="360"/>
        <w:jc w:val="both"/>
        <w:rPr>
          <w:rFonts w:ascii="Times New Roman" w:hAnsi="Times New Roman"/>
          <w:color w:val="000000"/>
          <w:szCs w:val="26"/>
        </w:rPr>
      </w:pPr>
      <w:r w:rsidRPr="00750520">
        <w:rPr>
          <w:rFonts w:ascii="Times New Roman" w:hAnsi="Times New Roman"/>
          <w:color w:val="000000"/>
          <w:szCs w:val="26"/>
        </w:rPr>
        <w:t xml:space="preserve">Interferons, Interleukin-2, Levamisole. Thalidomide. Bacillus </w:t>
      </w:r>
      <w:proofErr w:type="spellStart"/>
      <w:r w:rsidRPr="00750520">
        <w:rPr>
          <w:rFonts w:ascii="Times New Roman" w:hAnsi="Times New Roman"/>
          <w:color w:val="000000"/>
          <w:szCs w:val="26"/>
        </w:rPr>
        <w:t>Calmette</w:t>
      </w:r>
      <w:proofErr w:type="spellEnd"/>
      <w:r w:rsidRPr="00750520">
        <w:rPr>
          <w:rFonts w:ascii="Times New Roman" w:hAnsi="Times New Roman"/>
          <w:color w:val="000000"/>
          <w:szCs w:val="26"/>
        </w:rPr>
        <w:t>-Guerin (BCG).</w:t>
      </w:r>
    </w:p>
    <w:p w:rsidR="00B63CF4" w:rsidRPr="00A23A45" w:rsidRDefault="00B63CF4" w:rsidP="00B63CF4">
      <w:pPr>
        <w:pStyle w:val="Heading1"/>
        <w:spacing w:before="0"/>
        <w:jc w:val="both"/>
        <w:rPr>
          <w:bCs/>
          <w:color w:val="000000"/>
          <w:sz w:val="24"/>
          <w:szCs w:val="24"/>
        </w:rPr>
      </w:pPr>
      <w:r w:rsidRPr="008A1CDB">
        <w:rPr>
          <w:color w:val="000000"/>
          <w:sz w:val="24"/>
          <w:szCs w:val="24"/>
        </w:rPr>
        <w:t>Unit-6. Principles of Toxicology</w:t>
      </w:r>
      <w:r w:rsidRPr="00A23A45">
        <w:rPr>
          <w:color w:val="000000"/>
          <w:sz w:val="24"/>
          <w:szCs w:val="24"/>
        </w:rPr>
        <w:t xml:space="preserve"> </w:t>
      </w:r>
      <w:r w:rsidRPr="00A23A45">
        <w:rPr>
          <w:color w:val="000000"/>
          <w:sz w:val="24"/>
          <w:szCs w:val="24"/>
        </w:rPr>
        <w:tab/>
      </w:r>
      <w:r w:rsidRPr="00A23A45">
        <w:rPr>
          <w:color w:val="000000"/>
          <w:sz w:val="24"/>
          <w:szCs w:val="24"/>
        </w:rPr>
        <w:tab/>
      </w:r>
      <w:r w:rsidRPr="00A23A45">
        <w:rPr>
          <w:color w:val="000000"/>
          <w:sz w:val="24"/>
          <w:szCs w:val="24"/>
        </w:rPr>
        <w:tab/>
      </w:r>
      <w:r w:rsidRPr="00A23A45">
        <w:rPr>
          <w:color w:val="000000"/>
          <w:sz w:val="24"/>
          <w:szCs w:val="24"/>
        </w:rPr>
        <w:tab/>
      </w:r>
      <w:r w:rsidRPr="00A23A45">
        <w:rPr>
          <w:color w:val="000000"/>
          <w:sz w:val="24"/>
          <w:szCs w:val="24"/>
        </w:rPr>
        <w:tab/>
      </w:r>
      <w:r w:rsidRPr="00A23A45">
        <w:rPr>
          <w:color w:val="000000"/>
          <w:sz w:val="24"/>
          <w:szCs w:val="24"/>
        </w:rPr>
        <w:tab/>
        <w:t>(4 hours)</w:t>
      </w:r>
    </w:p>
    <w:p w:rsidR="00B63CF4" w:rsidRPr="00873C9F" w:rsidRDefault="00B63CF4" w:rsidP="00B63CF4">
      <w:pPr>
        <w:pStyle w:val="ListParagraph"/>
        <w:numPr>
          <w:ilvl w:val="1"/>
          <w:numId w:val="14"/>
        </w:numPr>
        <w:ind w:left="540"/>
        <w:jc w:val="both"/>
        <w:rPr>
          <w:rFonts w:ascii="Times New Roman" w:hAnsi="Times New Roman"/>
          <w:color w:val="000000"/>
        </w:rPr>
      </w:pPr>
      <w:r w:rsidRPr="00A23A45">
        <w:rPr>
          <w:rFonts w:ascii="Times New Roman" w:hAnsi="Times New Roman"/>
          <w:color w:val="000000"/>
        </w:rPr>
        <w:t>Definition of poison, general principles of management of poisoning with particular reference to barbiturates, opioids, organophosphates, Heavy metals and heavy metal antagonists.</w:t>
      </w:r>
    </w:p>
    <w:p w:rsidR="00B63CF4" w:rsidRPr="00A23A45" w:rsidRDefault="00B63CF4" w:rsidP="00B63CF4">
      <w:pPr>
        <w:jc w:val="both"/>
        <w:rPr>
          <w:rFonts w:ascii="Times New Roman" w:hAnsi="Times New Roman"/>
          <w:color w:val="000000"/>
        </w:rPr>
      </w:pPr>
      <w:r w:rsidRPr="00A23A45">
        <w:rPr>
          <w:rFonts w:ascii="Times New Roman" w:eastAsia="Times New Roman" w:hAnsi="Times New Roman"/>
          <w:b/>
          <w:bCs/>
          <w:iCs/>
          <w:color w:val="000000"/>
          <w:sz w:val="28"/>
          <w:szCs w:val="28"/>
        </w:rPr>
        <w:t>PHAR 3</w:t>
      </w:r>
      <w:r>
        <w:rPr>
          <w:rFonts w:ascii="Times New Roman" w:eastAsia="Times New Roman" w:hAnsi="Times New Roman"/>
          <w:b/>
          <w:bCs/>
          <w:iCs/>
          <w:color w:val="000000"/>
          <w:sz w:val="28"/>
          <w:szCs w:val="28"/>
        </w:rPr>
        <w:t>23</w:t>
      </w:r>
      <w:r w:rsidRPr="00A23A45">
        <w:rPr>
          <w:rFonts w:ascii="Times New Roman" w:eastAsia="Times New Roman" w:hAnsi="Times New Roman"/>
          <w:b/>
          <w:bCs/>
          <w:iCs/>
          <w:color w:val="000000"/>
          <w:sz w:val="28"/>
          <w:szCs w:val="28"/>
        </w:rPr>
        <w:t xml:space="preserve"> Lab Pharmacology –III Practical</w:t>
      </w:r>
      <w:r w:rsidRPr="00A23A45">
        <w:rPr>
          <w:rFonts w:ascii="Times New Roman" w:eastAsia="Times New Roman" w:hAnsi="Times New Roman"/>
          <w:b/>
          <w:bCs/>
          <w:iCs/>
          <w:color w:val="000000"/>
          <w:sz w:val="28"/>
          <w:szCs w:val="28"/>
        </w:rPr>
        <w:tab/>
      </w:r>
      <w:r>
        <w:rPr>
          <w:rFonts w:ascii="Times New Roman" w:eastAsia="Times New Roman" w:hAnsi="Times New Roman"/>
          <w:b/>
          <w:bCs/>
          <w:iCs/>
          <w:color w:val="000000"/>
          <w:sz w:val="28"/>
          <w:szCs w:val="28"/>
        </w:rPr>
        <w:tab/>
      </w:r>
      <w:r>
        <w:rPr>
          <w:rFonts w:ascii="Times New Roman" w:eastAsia="Times New Roman" w:hAnsi="Times New Roman"/>
          <w:b/>
          <w:bCs/>
          <w:iCs/>
          <w:color w:val="000000"/>
          <w:sz w:val="28"/>
          <w:szCs w:val="28"/>
        </w:rPr>
        <w:tab/>
      </w:r>
      <w:r w:rsidRPr="006B6DB8">
        <w:rPr>
          <w:rFonts w:ascii="Times New Roman" w:hAnsi="Times New Roman"/>
          <w:b/>
          <w:sz w:val="28"/>
          <w:szCs w:val="28"/>
        </w:rPr>
        <w:t>[30 hours]</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A23A45">
        <w:rPr>
          <w:rFonts w:ascii="Times New Roman" w:hAnsi="Times New Roman"/>
          <w:b/>
          <w:bCs/>
          <w:color w:val="000000"/>
          <w:sz w:val="20"/>
        </w:rPr>
        <w:t xml:space="preserve">1. </w:t>
      </w:r>
      <w:r w:rsidRPr="00856577">
        <w:rPr>
          <w:rFonts w:ascii="Times New Roman" w:hAnsi="Times New Roman"/>
          <w:color w:val="000000"/>
          <w:sz w:val="24"/>
          <w:szCs w:val="24"/>
        </w:rPr>
        <w:t>Stages of chloroform and ether anesthesia with and without premedication.</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b/>
          <w:bCs/>
          <w:color w:val="000000"/>
          <w:sz w:val="24"/>
          <w:szCs w:val="24"/>
        </w:rPr>
        <w:t xml:space="preserve">2. </w:t>
      </w:r>
      <w:r w:rsidRPr="00856577">
        <w:rPr>
          <w:rFonts w:ascii="Times New Roman" w:hAnsi="Times New Roman"/>
          <w:color w:val="000000"/>
          <w:sz w:val="24"/>
          <w:szCs w:val="24"/>
        </w:rPr>
        <w:t xml:space="preserve">Study of </w:t>
      </w:r>
      <w:proofErr w:type="spellStart"/>
      <w:r w:rsidRPr="00856577">
        <w:rPr>
          <w:rFonts w:ascii="Times New Roman" w:hAnsi="Times New Roman"/>
          <w:color w:val="000000"/>
          <w:sz w:val="24"/>
          <w:szCs w:val="24"/>
        </w:rPr>
        <w:t>phenobarbitone</w:t>
      </w:r>
      <w:proofErr w:type="spellEnd"/>
      <w:r w:rsidRPr="00856577">
        <w:rPr>
          <w:rFonts w:ascii="Times New Roman" w:hAnsi="Times New Roman"/>
          <w:color w:val="000000"/>
          <w:sz w:val="24"/>
          <w:szCs w:val="24"/>
        </w:rPr>
        <w:t xml:space="preserve"> induced hypnosis (Demonstration).</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b/>
          <w:bCs/>
          <w:color w:val="000000"/>
          <w:sz w:val="24"/>
          <w:szCs w:val="24"/>
        </w:rPr>
        <w:t xml:space="preserve">3. </w:t>
      </w:r>
      <w:r w:rsidRPr="00856577">
        <w:rPr>
          <w:rFonts w:ascii="Times New Roman" w:hAnsi="Times New Roman"/>
          <w:color w:val="000000"/>
          <w:sz w:val="24"/>
          <w:szCs w:val="24"/>
        </w:rPr>
        <w:t>Determination of analgesic activity (codeine/aspirin).</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b/>
          <w:bCs/>
          <w:color w:val="000000"/>
          <w:sz w:val="24"/>
          <w:szCs w:val="24"/>
        </w:rPr>
        <w:t xml:space="preserve">4. </w:t>
      </w:r>
      <w:r w:rsidRPr="00856577">
        <w:rPr>
          <w:rFonts w:ascii="Times New Roman" w:hAnsi="Times New Roman"/>
          <w:color w:val="000000"/>
          <w:sz w:val="24"/>
          <w:szCs w:val="24"/>
        </w:rPr>
        <w:t>Study of anticonvulsant activity.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b/>
          <w:bCs/>
          <w:color w:val="000000"/>
          <w:sz w:val="24"/>
          <w:szCs w:val="24"/>
        </w:rPr>
        <w:lastRenderedPageBreak/>
        <w:t xml:space="preserve">5. </w:t>
      </w:r>
      <w:r w:rsidRPr="00856577">
        <w:rPr>
          <w:rFonts w:ascii="Times New Roman" w:hAnsi="Times New Roman"/>
          <w:color w:val="000000"/>
          <w:sz w:val="24"/>
          <w:szCs w:val="24"/>
        </w:rPr>
        <w:t>Study of local anesthetic activity.</w:t>
      </w:r>
    </w:p>
    <w:p w:rsidR="00B63CF4" w:rsidRPr="00856577" w:rsidRDefault="00B63CF4" w:rsidP="00B63CF4">
      <w:pPr>
        <w:pStyle w:val="ListParagraph"/>
        <w:autoSpaceDE w:val="0"/>
        <w:autoSpaceDN w:val="0"/>
        <w:adjustRightInd w:val="0"/>
        <w:spacing w:after="0" w:line="240" w:lineRule="auto"/>
        <w:ind w:left="1440"/>
        <w:rPr>
          <w:rFonts w:ascii="Times New Roman" w:hAnsi="Times New Roman"/>
          <w:color w:val="000000"/>
          <w:sz w:val="24"/>
          <w:szCs w:val="24"/>
        </w:rPr>
      </w:pPr>
      <w:proofErr w:type="spellStart"/>
      <w:r w:rsidRPr="00856577">
        <w:rPr>
          <w:rFonts w:ascii="Times New Roman" w:hAnsi="Times New Roman"/>
          <w:color w:val="000000"/>
          <w:sz w:val="24"/>
          <w:szCs w:val="24"/>
        </w:rPr>
        <w:t>i</w:t>
      </w:r>
      <w:proofErr w:type="spellEnd"/>
      <w:r w:rsidRPr="00856577">
        <w:rPr>
          <w:rFonts w:ascii="Times New Roman" w:hAnsi="Times New Roman"/>
          <w:color w:val="000000"/>
          <w:sz w:val="24"/>
          <w:szCs w:val="24"/>
        </w:rPr>
        <w:t>) Surface anesthesia activity on rabbits.</w:t>
      </w:r>
    </w:p>
    <w:p w:rsidR="00B63CF4" w:rsidRPr="00856577" w:rsidRDefault="00B63CF4" w:rsidP="00B63CF4">
      <w:pPr>
        <w:pStyle w:val="ListParagraph"/>
        <w:autoSpaceDE w:val="0"/>
        <w:autoSpaceDN w:val="0"/>
        <w:adjustRightInd w:val="0"/>
        <w:spacing w:after="0" w:line="240" w:lineRule="auto"/>
        <w:ind w:left="1440"/>
        <w:rPr>
          <w:rFonts w:ascii="Times New Roman" w:hAnsi="Times New Roman"/>
          <w:color w:val="000000"/>
          <w:sz w:val="24"/>
          <w:szCs w:val="24"/>
        </w:rPr>
      </w:pPr>
      <w:r w:rsidRPr="00856577">
        <w:rPr>
          <w:rFonts w:ascii="Times New Roman" w:hAnsi="Times New Roman"/>
          <w:color w:val="000000"/>
          <w:sz w:val="24"/>
          <w:szCs w:val="24"/>
        </w:rPr>
        <w:t>ii) Infiltration anesthesia using guinea pigs.</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b/>
          <w:bCs/>
          <w:color w:val="000000"/>
          <w:sz w:val="24"/>
          <w:szCs w:val="24"/>
        </w:rPr>
        <w:t xml:space="preserve">6. </w:t>
      </w:r>
      <w:r w:rsidRPr="00856577">
        <w:rPr>
          <w:rFonts w:ascii="Times New Roman" w:hAnsi="Times New Roman"/>
          <w:color w:val="000000"/>
          <w:sz w:val="24"/>
          <w:szCs w:val="24"/>
        </w:rPr>
        <w:t>Identification of unknown drugs using rat ileum.</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b/>
          <w:bCs/>
          <w:color w:val="000000"/>
          <w:sz w:val="24"/>
          <w:szCs w:val="24"/>
        </w:rPr>
        <w:t xml:space="preserve">7. </w:t>
      </w:r>
      <w:r w:rsidRPr="00856577">
        <w:rPr>
          <w:rFonts w:ascii="Times New Roman" w:hAnsi="Times New Roman"/>
          <w:color w:val="000000"/>
          <w:sz w:val="24"/>
          <w:szCs w:val="24"/>
        </w:rPr>
        <w:t>Seminars on the drugs studied in theory.</w:t>
      </w:r>
    </w:p>
    <w:p w:rsidR="00B63CF4" w:rsidRPr="00856577" w:rsidRDefault="00B63CF4" w:rsidP="00B63CF4">
      <w:pPr>
        <w:pStyle w:val="ListParagraph"/>
        <w:autoSpaceDE w:val="0"/>
        <w:autoSpaceDN w:val="0"/>
        <w:adjustRightInd w:val="0"/>
        <w:spacing w:after="0" w:line="240" w:lineRule="auto"/>
        <w:rPr>
          <w:rFonts w:ascii="Times New Roman" w:hAnsi="Times New Roman"/>
          <w:b/>
          <w:bCs/>
          <w:color w:val="000000"/>
          <w:sz w:val="24"/>
          <w:szCs w:val="24"/>
        </w:rPr>
      </w:pPr>
    </w:p>
    <w:p w:rsidR="00B63CF4" w:rsidRPr="00856577" w:rsidRDefault="00B63CF4" w:rsidP="00B63CF4">
      <w:pPr>
        <w:pStyle w:val="ListParagraph"/>
        <w:autoSpaceDE w:val="0"/>
        <w:autoSpaceDN w:val="0"/>
        <w:adjustRightInd w:val="0"/>
        <w:spacing w:after="0" w:line="240" w:lineRule="auto"/>
        <w:rPr>
          <w:rFonts w:ascii="Times New Roman" w:hAnsi="Times New Roman"/>
          <w:b/>
          <w:bCs/>
          <w:color w:val="000000"/>
          <w:sz w:val="28"/>
          <w:szCs w:val="24"/>
        </w:rPr>
      </w:pPr>
      <w:r w:rsidRPr="00856577">
        <w:rPr>
          <w:rFonts w:ascii="Times New Roman" w:hAnsi="Times New Roman"/>
          <w:b/>
          <w:bCs/>
          <w:color w:val="000000"/>
          <w:sz w:val="28"/>
          <w:szCs w:val="24"/>
        </w:rPr>
        <w:t>For Practical</w:t>
      </w:r>
    </w:p>
    <w:p w:rsidR="00B63CF4" w:rsidRPr="00856577" w:rsidRDefault="00B63CF4" w:rsidP="00B63CF4">
      <w:pPr>
        <w:pStyle w:val="ListParagraph"/>
        <w:autoSpaceDE w:val="0"/>
        <w:autoSpaceDN w:val="0"/>
        <w:adjustRightInd w:val="0"/>
        <w:spacing w:after="0" w:line="240" w:lineRule="auto"/>
        <w:rPr>
          <w:rFonts w:ascii="Times New Roman" w:hAnsi="Times New Roman"/>
          <w:b/>
          <w:bCs/>
          <w:color w:val="000000"/>
          <w:sz w:val="24"/>
          <w:szCs w:val="24"/>
        </w:rPr>
      </w:pP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1. Pharmacological experiments on isolated preparations by Edinburgh University Pharmacology Staff, 1968.</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2. Robert </w:t>
      </w:r>
      <w:proofErr w:type="spellStart"/>
      <w:r w:rsidRPr="00856577">
        <w:rPr>
          <w:rFonts w:ascii="Times New Roman" w:hAnsi="Times New Roman"/>
          <w:color w:val="000000"/>
          <w:sz w:val="24"/>
          <w:szCs w:val="24"/>
        </w:rPr>
        <w:t>A.Turner</w:t>
      </w:r>
      <w:proofErr w:type="spellEnd"/>
      <w:r w:rsidRPr="00856577">
        <w:rPr>
          <w:rFonts w:ascii="Times New Roman" w:hAnsi="Times New Roman"/>
          <w:color w:val="000000"/>
          <w:sz w:val="24"/>
          <w:szCs w:val="24"/>
        </w:rPr>
        <w:t xml:space="preserve"> and Peter </w:t>
      </w:r>
      <w:proofErr w:type="spellStart"/>
      <w:r w:rsidRPr="00856577">
        <w:rPr>
          <w:rFonts w:ascii="Times New Roman" w:hAnsi="Times New Roman"/>
          <w:color w:val="000000"/>
          <w:sz w:val="24"/>
          <w:szCs w:val="24"/>
        </w:rPr>
        <w:t>Hebbom</w:t>
      </w:r>
      <w:proofErr w:type="spellEnd"/>
      <w:r w:rsidRPr="00856577">
        <w:rPr>
          <w:rFonts w:ascii="Times New Roman" w:hAnsi="Times New Roman"/>
          <w:color w:val="000000"/>
          <w:sz w:val="24"/>
          <w:szCs w:val="24"/>
        </w:rPr>
        <w:t>: Screening methods in Pharmacology, Vol.1 edited</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3. </w:t>
      </w:r>
      <w:proofErr w:type="spellStart"/>
      <w:r w:rsidRPr="00856577">
        <w:rPr>
          <w:rFonts w:ascii="Times New Roman" w:hAnsi="Times New Roman"/>
          <w:color w:val="000000"/>
          <w:sz w:val="24"/>
          <w:szCs w:val="24"/>
        </w:rPr>
        <w:t>S.K.Kulkarni</w:t>
      </w:r>
      <w:proofErr w:type="spellEnd"/>
      <w:r w:rsidRPr="00856577">
        <w:rPr>
          <w:rFonts w:ascii="Times New Roman" w:hAnsi="Times New Roman"/>
          <w:color w:val="000000"/>
          <w:sz w:val="24"/>
          <w:szCs w:val="24"/>
        </w:rPr>
        <w:t>: Handbook of experimental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4. </w:t>
      </w:r>
      <w:proofErr w:type="spellStart"/>
      <w:r w:rsidRPr="00856577">
        <w:rPr>
          <w:rFonts w:ascii="Times New Roman" w:hAnsi="Times New Roman"/>
          <w:color w:val="000000"/>
          <w:sz w:val="24"/>
          <w:szCs w:val="24"/>
        </w:rPr>
        <w:t>M.N.Ghosh</w:t>
      </w:r>
      <w:proofErr w:type="spellEnd"/>
      <w:r w:rsidRPr="00856577">
        <w:rPr>
          <w:rFonts w:ascii="Times New Roman" w:hAnsi="Times New Roman"/>
          <w:color w:val="000000"/>
          <w:sz w:val="24"/>
          <w:szCs w:val="24"/>
        </w:rPr>
        <w:t>: Fundamentals of experimental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5. </w:t>
      </w:r>
      <w:proofErr w:type="spellStart"/>
      <w:proofErr w:type="gramStart"/>
      <w:r w:rsidRPr="00856577">
        <w:rPr>
          <w:rFonts w:ascii="Times New Roman" w:hAnsi="Times New Roman"/>
          <w:color w:val="000000"/>
          <w:sz w:val="24"/>
          <w:szCs w:val="24"/>
        </w:rPr>
        <w:t>lan</w:t>
      </w:r>
      <w:proofErr w:type="spellEnd"/>
      <w:proofErr w:type="gramEnd"/>
      <w:r w:rsidRPr="00856577">
        <w:rPr>
          <w:rFonts w:ascii="Times New Roman" w:hAnsi="Times New Roman"/>
          <w:color w:val="000000"/>
          <w:sz w:val="24"/>
          <w:szCs w:val="24"/>
        </w:rPr>
        <w:t xml:space="preserve"> Kitchen: Text book of </w:t>
      </w:r>
      <w:proofErr w:type="spellStart"/>
      <w:r w:rsidRPr="00856577">
        <w:rPr>
          <w:rFonts w:ascii="Times New Roman" w:hAnsi="Times New Roman"/>
          <w:color w:val="000000"/>
          <w:sz w:val="24"/>
          <w:szCs w:val="24"/>
        </w:rPr>
        <w:t>invitro</w:t>
      </w:r>
      <w:proofErr w:type="spellEnd"/>
      <w:r w:rsidRPr="00856577">
        <w:rPr>
          <w:rFonts w:ascii="Times New Roman" w:hAnsi="Times New Roman"/>
          <w:color w:val="000000"/>
          <w:sz w:val="24"/>
          <w:szCs w:val="24"/>
        </w:rPr>
        <w:t xml:space="preserve">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6. </w:t>
      </w:r>
      <w:proofErr w:type="spellStart"/>
      <w:r w:rsidRPr="00856577">
        <w:rPr>
          <w:rFonts w:ascii="Times New Roman" w:hAnsi="Times New Roman"/>
          <w:color w:val="000000"/>
          <w:sz w:val="24"/>
          <w:szCs w:val="24"/>
        </w:rPr>
        <w:t>U.K.Sheth</w:t>
      </w:r>
      <w:proofErr w:type="spellEnd"/>
      <w:r w:rsidRPr="00856577">
        <w:rPr>
          <w:rFonts w:ascii="Times New Roman" w:hAnsi="Times New Roman"/>
          <w:color w:val="000000"/>
          <w:sz w:val="24"/>
          <w:szCs w:val="24"/>
        </w:rPr>
        <w:t xml:space="preserve">, </w:t>
      </w:r>
      <w:proofErr w:type="spellStart"/>
      <w:r w:rsidRPr="00856577">
        <w:rPr>
          <w:rFonts w:ascii="Times New Roman" w:hAnsi="Times New Roman"/>
          <w:color w:val="000000"/>
          <w:sz w:val="24"/>
          <w:szCs w:val="24"/>
        </w:rPr>
        <w:t>N.K.Dadkar</w:t>
      </w:r>
      <w:proofErr w:type="spellEnd"/>
      <w:r w:rsidRPr="00856577">
        <w:rPr>
          <w:rFonts w:ascii="Times New Roman" w:hAnsi="Times New Roman"/>
          <w:color w:val="000000"/>
          <w:sz w:val="24"/>
          <w:szCs w:val="24"/>
        </w:rPr>
        <w:t xml:space="preserve">, Usha </w:t>
      </w:r>
      <w:proofErr w:type="spellStart"/>
      <w:r w:rsidRPr="00856577">
        <w:rPr>
          <w:rFonts w:ascii="Times New Roman" w:hAnsi="Times New Roman"/>
          <w:color w:val="000000"/>
          <w:sz w:val="24"/>
          <w:szCs w:val="24"/>
        </w:rPr>
        <w:t>G.Kamat</w:t>
      </w:r>
      <w:proofErr w:type="spellEnd"/>
      <w:r w:rsidRPr="00856577">
        <w:rPr>
          <w:rFonts w:ascii="Times New Roman" w:hAnsi="Times New Roman"/>
          <w:color w:val="000000"/>
          <w:sz w:val="24"/>
          <w:szCs w:val="24"/>
        </w:rPr>
        <w:t>: Selected topics in Experimental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7. K. K. Pillai: Experimental Pharmacology, CBS, Delhi.</w:t>
      </w:r>
    </w:p>
    <w:p w:rsidR="00B63CF4" w:rsidRPr="00856577" w:rsidRDefault="00B63CF4" w:rsidP="00B63CF4">
      <w:pPr>
        <w:pStyle w:val="ListParagraph"/>
        <w:autoSpaceDE w:val="0"/>
        <w:autoSpaceDN w:val="0"/>
        <w:adjustRightInd w:val="0"/>
        <w:spacing w:after="0" w:line="240" w:lineRule="auto"/>
        <w:rPr>
          <w:rFonts w:ascii="Times New Roman" w:hAnsi="Times New Roman"/>
          <w:b/>
          <w:bCs/>
          <w:color w:val="000000"/>
          <w:sz w:val="24"/>
          <w:szCs w:val="24"/>
        </w:rPr>
      </w:pPr>
    </w:p>
    <w:p w:rsidR="00B63CF4" w:rsidRPr="00856577" w:rsidRDefault="00B63CF4" w:rsidP="00B63CF4">
      <w:pPr>
        <w:pStyle w:val="ListParagraph"/>
        <w:autoSpaceDE w:val="0"/>
        <w:autoSpaceDN w:val="0"/>
        <w:adjustRightInd w:val="0"/>
        <w:spacing w:after="0" w:line="240" w:lineRule="auto"/>
        <w:rPr>
          <w:rFonts w:ascii="Times New Roman" w:hAnsi="Times New Roman"/>
          <w:b/>
          <w:bCs/>
          <w:color w:val="000000"/>
          <w:sz w:val="24"/>
          <w:szCs w:val="24"/>
        </w:rPr>
      </w:pPr>
    </w:p>
    <w:p w:rsidR="00B63CF4" w:rsidRPr="006A4F07" w:rsidRDefault="00B63CF4" w:rsidP="00B63CF4">
      <w:pPr>
        <w:rPr>
          <w:rFonts w:ascii="Times New Roman" w:hAnsi="Times New Roman"/>
          <w:b/>
          <w:sz w:val="28"/>
          <w:szCs w:val="24"/>
        </w:rPr>
      </w:pPr>
      <w:r w:rsidRPr="006A4F07">
        <w:rPr>
          <w:rFonts w:ascii="Times New Roman" w:hAnsi="Times New Roman"/>
          <w:b/>
          <w:sz w:val="28"/>
          <w:szCs w:val="24"/>
        </w:rPr>
        <w:t>Books and Other Resources Recommended</w:t>
      </w:r>
    </w:p>
    <w:p w:rsidR="00B63CF4" w:rsidRPr="00CD5796"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CD5796">
        <w:rPr>
          <w:rFonts w:ascii="Times New Roman" w:hAnsi="Times New Roman"/>
          <w:bCs/>
          <w:color w:val="000000"/>
          <w:sz w:val="24"/>
          <w:szCs w:val="24"/>
        </w:rPr>
        <w:t xml:space="preserve">1. </w:t>
      </w:r>
      <w:proofErr w:type="spellStart"/>
      <w:r w:rsidRPr="00CD5796">
        <w:rPr>
          <w:rFonts w:ascii="Times New Roman" w:hAnsi="Times New Roman"/>
          <w:color w:val="000000"/>
          <w:sz w:val="24"/>
          <w:szCs w:val="24"/>
        </w:rPr>
        <w:t>C.R.Craig</w:t>
      </w:r>
      <w:proofErr w:type="spellEnd"/>
      <w:r w:rsidRPr="00CD5796">
        <w:rPr>
          <w:rFonts w:ascii="Times New Roman" w:hAnsi="Times New Roman"/>
          <w:color w:val="000000"/>
          <w:sz w:val="24"/>
          <w:szCs w:val="24"/>
        </w:rPr>
        <w:t xml:space="preserve"> and </w:t>
      </w:r>
      <w:proofErr w:type="spellStart"/>
      <w:r w:rsidRPr="00CD5796">
        <w:rPr>
          <w:rFonts w:ascii="Times New Roman" w:hAnsi="Times New Roman"/>
          <w:color w:val="000000"/>
          <w:sz w:val="24"/>
          <w:szCs w:val="24"/>
        </w:rPr>
        <w:t>R.E.Stitzel</w:t>
      </w:r>
      <w:proofErr w:type="spellEnd"/>
      <w:r w:rsidRPr="00CD5796">
        <w:rPr>
          <w:rFonts w:ascii="Times New Roman" w:hAnsi="Times New Roman"/>
          <w:color w:val="000000"/>
          <w:sz w:val="24"/>
          <w:szCs w:val="24"/>
        </w:rPr>
        <w:t>: Modem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CD5796">
        <w:rPr>
          <w:rFonts w:ascii="Times New Roman" w:hAnsi="Times New Roman"/>
          <w:bCs/>
          <w:color w:val="000000"/>
          <w:sz w:val="24"/>
          <w:szCs w:val="24"/>
        </w:rPr>
        <w:t>2.</w:t>
      </w:r>
      <w:r w:rsidRPr="00856577">
        <w:rPr>
          <w:rFonts w:ascii="Times New Roman" w:hAnsi="Times New Roman"/>
          <w:b/>
          <w:bCs/>
          <w:color w:val="000000"/>
          <w:sz w:val="24"/>
          <w:szCs w:val="24"/>
        </w:rPr>
        <w:t xml:space="preserve"> </w:t>
      </w:r>
      <w:r w:rsidRPr="00856577">
        <w:rPr>
          <w:rFonts w:ascii="Times New Roman" w:hAnsi="Times New Roman"/>
          <w:color w:val="000000"/>
          <w:sz w:val="24"/>
          <w:szCs w:val="24"/>
        </w:rPr>
        <w:t xml:space="preserve">Theodore </w:t>
      </w:r>
      <w:proofErr w:type="spellStart"/>
      <w:r w:rsidRPr="00856577">
        <w:rPr>
          <w:rFonts w:ascii="Times New Roman" w:hAnsi="Times New Roman"/>
          <w:color w:val="000000"/>
          <w:sz w:val="24"/>
          <w:szCs w:val="24"/>
        </w:rPr>
        <w:t>W.Rall</w:t>
      </w:r>
      <w:proofErr w:type="spellEnd"/>
      <w:r w:rsidRPr="00856577">
        <w:rPr>
          <w:rFonts w:ascii="Times New Roman" w:hAnsi="Times New Roman"/>
          <w:color w:val="000000"/>
          <w:sz w:val="24"/>
          <w:szCs w:val="24"/>
        </w:rPr>
        <w:t xml:space="preserve">, Alan </w:t>
      </w:r>
      <w:proofErr w:type="spellStart"/>
      <w:r w:rsidRPr="00856577">
        <w:rPr>
          <w:rFonts w:ascii="Times New Roman" w:hAnsi="Times New Roman"/>
          <w:color w:val="000000"/>
          <w:sz w:val="24"/>
          <w:szCs w:val="24"/>
        </w:rPr>
        <w:t>S.Nies</w:t>
      </w:r>
      <w:proofErr w:type="spellEnd"/>
      <w:r w:rsidRPr="00856577">
        <w:rPr>
          <w:rFonts w:ascii="Times New Roman" w:hAnsi="Times New Roman"/>
          <w:color w:val="000000"/>
          <w:sz w:val="24"/>
          <w:szCs w:val="24"/>
        </w:rPr>
        <w:t xml:space="preserve"> and Palmer Taylor: Goodman </w:t>
      </w:r>
      <w:proofErr w:type="gramStart"/>
      <w:r w:rsidRPr="00856577">
        <w:rPr>
          <w:rFonts w:ascii="Times New Roman" w:hAnsi="Times New Roman"/>
          <w:color w:val="000000"/>
          <w:sz w:val="24"/>
          <w:szCs w:val="24"/>
        </w:rPr>
        <w:t>Gilman's :</w:t>
      </w:r>
      <w:proofErr w:type="gramEnd"/>
      <w:r w:rsidRPr="00856577">
        <w:rPr>
          <w:rFonts w:ascii="Times New Roman" w:hAnsi="Times New Roman"/>
          <w:color w:val="000000"/>
          <w:sz w:val="24"/>
          <w:szCs w:val="24"/>
        </w:rPr>
        <w:t xml:space="preserve"> The Pharmacological Basis of Therapeutics by Alfred Goodman Gilman.</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3. </w:t>
      </w:r>
      <w:proofErr w:type="spellStart"/>
      <w:r w:rsidRPr="00856577">
        <w:rPr>
          <w:rFonts w:ascii="Times New Roman" w:hAnsi="Times New Roman"/>
          <w:color w:val="000000"/>
          <w:sz w:val="24"/>
          <w:szCs w:val="24"/>
        </w:rPr>
        <w:t>D.R.Laurence</w:t>
      </w:r>
      <w:proofErr w:type="spellEnd"/>
      <w:r w:rsidRPr="00856577">
        <w:rPr>
          <w:rFonts w:ascii="Times New Roman" w:hAnsi="Times New Roman"/>
          <w:color w:val="000000"/>
          <w:sz w:val="24"/>
          <w:szCs w:val="24"/>
        </w:rPr>
        <w:t xml:space="preserve"> and </w:t>
      </w:r>
      <w:proofErr w:type="spellStart"/>
      <w:r w:rsidRPr="00856577">
        <w:rPr>
          <w:rFonts w:ascii="Times New Roman" w:hAnsi="Times New Roman"/>
          <w:color w:val="000000"/>
          <w:sz w:val="24"/>
          <w:szCs w:val="24"/>
        </w:rPr>
        <w:t>P.N.Bennett</w:t>
      </w:r>
      <w:proofErr w:type="spellEnd"/>
      <w:r w:rsidRPr="00856577">
        <w:rPr>
          <w:rFonts w:ascii="Times New Roman" w:hAnsi="Times New Roman"/>
          <w:color w:val="000000"/>
          <w:sz w:val="24"/>
          <w:szCs w:val="24"/>
        </w:rPr>
        <w:t>: Clinical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4. </w:t>
      </w:r>
      <w:proofErr w:type="spellStart"/>
      <w:r w:rsidRPr="00856577">
        <w:rPr>
          <w:rFonts w:ascii="Times New Roman" w:hAnsi="Times New Roman"/>
          <w:color w:val="000000"/>
          <w:sz w:val="24"/>
          <w:szCs w:val="24"/>
        </w:rPr>
        <w:t>K.D.Tripathi</w:t>
      </w:r>
      <w:proofErr w:type="spellEnd"/>
      <w:r w:rsidRPr="00856577">
        <w:rPr>
          <w:rFonts w:ascii="Times New Roman" w:hAnsi="Times New Roman"/>
          <w:color w:val="000000"/>
          <w:sz w:val="24"/>
          <w:szCs w:val="24"/>
        </w:rPr>
        <w:t>: Essentials of Medical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5. </w:t>
      </w:r>
      <w:proofErr w:type="spellStart"/>
      <w:r w:rsidRPr="00856577">
        <w:rPr>
          <w:rFonts w:ascii="Times New Roman" w:hAnsi="Times New Roman"/>
          <w:color w:val="000000"/>
          <w:sz w:val="24"/>
          <w:szCs w:val="24"/>
        </w:rPr>
        <w:t>R.S.Satoskar</w:t>
      </w:r>
      <w:proofErr w:type="spellEnd"/>
      <w:r w:rsidRPr="00856577">
        <w:rPr>
          <w:rFonts w:ascii="Times New Roman" w:hAnsi="Times New Roman"/>
          <w:color w:val="000000"/>
          <w:sz w:val="24"/>
          <w:szCs w:val="24"/>
        </w:rPr>
        <w:t xml:space="preserve"> and </w:t>
      </w:r>
      <w:proofErr w:type="spellStart"/>
      <w:r w:rsidRPr="00856577">
        <w:rPr>
          <w:rFonts w:ascii="Times New Roman" w:hAnsi="Times New Roman"/>
          <w:color w:val="000000"/>
          <w:sz w:val="24"/>
          <w:szCs w:val="24"/>
        </w:rPr>
        <w:t>S.D.Bhandarkar</w:t>
      </w:r>
      <w:proofErr w:type="spellEnd"/>
      <w:r w:rsidRPr="00856577">
        <w:rPr>
          <w:rFonts w:ascii="Times New Roman" w:hAnsi="Times New Roman"/>
          <w:color w:val="000000"/>
          <w:sz w:val="24"/>
          <w:szCs w:val="24"/>
        </w:rPr>
        <w:t xml:space="preserve">: Pharmacology and </w:t>
      </w:r>
      <w:proofErr w:type="spellStart"/>
      <w:r w:rsidRPr="00856577">
        <w:rPr>
          <w:rFonts w:ascii="Times New Roman" w:hAnsi="Times New Roman"/>
          <w:color w:val="000000"/>
          <w:sz w:val="24"/>
          <w:szCs w:val="24"/>
        </w:rPr>
        <w:t>Pharmacotherapeutics</w:t>
      </w:r>
      <w:proofErr w:type="spellEnd"/>
      <w:r w:rsidRPr="00856577">
        <w:rPr>
          <w:rFonts w:ascii="Times New Roman" w:hAnsi="Times New Roman"/>
          <w:color w:val="000000"/>
          <w:sz w:val="24"/>
          <w:szCs w:val="24"/>
        </w:rPr>
        <w:t>.</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6. F.S.K. </w:t>
      </w:r>
      <w:proofErr w:type="spellStart"/>
      <w:r w:rsidRPr="00856577">
        <w:rPr>
          <w:rFonts w:ascii="Times New Roman" w:hAnsi="Times New Roman"/>
          <w:color w:val="000000"/>
          <w:sz w:val="24"/>
          <w:szCs w:val="24"/>
        </w:rPr>
        <w:t>Barar</w:t>
      </w:r>
      <w:proofErr w:type="spellEnd"/>
      <w:r w:rsidRPr="00856577">
        <w:rPr>
          <w:rFonts w:ascii="Times New Roman" w:hAnsi="Times New Roman"/>
          <w:color w:val="000000"/>
          <w:sz w:val="24"/>
          <w:szCs w:val="24"/>
        </w:rPr>
        <w:t xml:space="preserve">: Essentials of </w:t>
      </w:r>
      <w:proofErr w:type="spellStart"/>
      <w:r w:rsidRPr="00856577">
        <w:rPr>
          <w:rFonts w:ascii="Times New Roman" w:hAnsi="Times New Roman"/>
          <w:color w:val="000000"/>
          <w:sz w:val="24"/>
          <w:szCs w:val="24"/>
        </w:rPr>
        <w:t>Pharmacotherapeuties</w:t>
      </w:r>
      <w:proofErr w:type="spellEnd"/>
      <w:r w:rsidRPr="00856577">
        <w:rPr>
          <w:rFonts w:ascii="Times New Roman" w:hAnsi="Times New Roman"/>
          <w:color w:val="000000"/>
          <w:sz w:val="24"/>
          <w:szCs w:val="24"/>
        </w:rPr>
        <w:t>.</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7. </w:t>
      </w:r>
      <w:proofErr w:type="spellStart"/>
      <w:r w:rsidRPr="00856577">
        <w:rPr>
          <w:rFonts w:ascii="Times New Roman" w:hAnsi="Times New Roman"/>
          <w:color w:val="000000"/>
          <w:sz w:val="24"/>
          <w:szCs w:val="24"/>
        </w:rPr>
        <w:t>H.P.Rang</w:t>
      </w:r>
      <w:proofErr w:type="spellEnd"/>
      <w:r w:rsidRPr="00856577">
        <w:rPr>
          <w:rFonts w:ascii="Times New Roman" w:hAnsi="Times New Roman"/>
          <w:color w:val="000000"/>
          <w:sz w:val="24"/>
          <w:szCs w:val="24"/>
        </w:rPr>
        <w:t xml:space="preserve"> and </w:t>
      </w:r>
      <w:proofErr w:type="spellStart"/>
      <w:r w:rsidRPr="00856577">
        <w:rPr>
          <w:rFonts w:ascii="Times New Roman" w:hAnsi="Times New Roman"/>
          <w:color w:val="000000"/>
          <w:sz w:val="24"/>
          <w:szCs w:val="24"/>
        </w:rPr>
        <w:t>M.M.Dale</w:t>
      </w:r>
      <w:proofErr w:type="spellEnd"/>
      <w:r w:rsidRPr="00856577">
        <w:rPr>
          <w:rFonts w:ascii="Times New Roman" w:hAnsi="Times New Roman"/>
          <w:color w:val="000000"/>
          <w:sz w:val="24"/>
          <w:szCs w:val="24"/>
        </w:rPr>
        <w:t>: Pharmacology.</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 xml:space="preserve">8. James </w:t>
      </w:r>
      <w:proofErr w:type="spellStart"/>
      <w:r w:rsidRPr="00856577">
        <w:rPr>
          <w:rFonts w:ascii="Times New Roman" w:hAnsi="Times New Roman"/>
          <w:color w:val="000000"/>
          <w:sz w:val="24"/>
          <w:szCs w:val="24"/>
        </w:rPr>
        <w:t>Crossland</w:t>
      </w:r>
      <w:proofErr w:type="spellEnd"/>
      <w:r w:rsidRPr="00856577">
        <w:rPr>
          <w:rFonts w:ascii="Times New Roman" w:hAnsi="Times New Roman"/>
          <w:color w:val="000000"/>
          <w:sz w:val="24"/>
          <w:szCs w:val="24"/>
        </w:rPr>
        <w:t>: Lewis's Pharmacology, revised.</w:t>
      </w:r>
    </w:p>
    <w:p w:rsidR="00B63CF4" w:rsidRPr="00856577" w:rsidRDefault="00B63CF4" w:rsidP="00B63CF4">
      <w:pPr>
        <w:pStyle w:val="ListParagraph"/>
        <w:autoSpaceDE w:val="0"/>
        <w:autoSpaceDN w:val="0"/>
        <w:adjustRightInd w:val="0"/>
        <w:spacing w:after="0" w:line="240" w:lineRule="auto"/>
        <w:rPr>
          <w:rFonts w:ascii="Times New Roman" w:hAnsi="Times New Roman"/>
          <w:color w:val="000000"/>
          <w:sz w:val="24"/>
          <w:szCs w:val="24"/>
        </w:rPr>
      </w:pPr>
      <w:r w:rsidRPr="00856577">
        <w:rPr>
          <w:rFonts w:ascii="Times New Roman" w:hAnsi="Times New Roman"/>
          <w:color w:val="000000"/>
          <w:sz w:val="24"/>
          <w:szCs w:val="24"/>
        </w:rPr>
        <w:t>9. Pharmacology by Lippincott.</w:t>
      </w:r>
    </w:p>
    <w:p w:rsidR="00B63CF4" w:rsidRPr="00A23A45" w:rsidRDefault="00B63CF4" w:rsidP="00B63CF4">
      <w:pPr>
        <w:overflowPunct w:val="0"/>
        <w:autoSpaceDE w:val="0"/>
        <w:autoSpaceDN w:val="0"/>
        <w:adjustRightInd w:val="0"/>
        <w:spacing w:line="240" w:lineRule="auto"/>
        <w:jc w:val="both"/>
        <w:textAlignment w:val="baseline"/>
        <w:rPr>
          <w:rFonts w:ascii="Times New Roman" w:hAnsi="Times New Roman"/>
          <w:sz w:val="24"/>
          <w:szCs w:val="24"/>
        </w:rPr>
      </w:pPr>
    </w:p>
    <w:p w:rsidR="00B63CF4" w:rsidRPr="00A23A45" w:rsidRDefault="00B63CF4" w:rsidP="00B63CF4">
      <w:pPr>
        <w:spacing w:before="120"/>
        <w:jc w:val="both"/>
        <w:rPr>
          <w:rFonts w:ascii="Times New Roman" w:eastAsia="Times New Roman" w:hAnsi="Times New Roman"/>
          <w:b/>
          <w:bCs/>
          <w:iCs/>
          <w:sz w:val="28"/>
          <w:szCs w:val="28"/>
        </w:rPr>
      </w:pPr>
      <w:r>
        <w:rPr>
          <w:rFonts w:ascii="Times New Roman" w:eastAsia="Times New Roman" w:hAnsi="Times New Roman"/>
          <w:b/>
          <w:bCs/>
          <w:iCs/>
          <w:sz w:val="28"/>
          <w:szCs w:val="28"/>
        </w:rPr>
        <w:br w:type="page"/>
      </w:r>
      <w:r w:rsidRPr="00A23A45">
        <w:rPr>
          <w:rFonts w:ascii="Times New Roman" w:eastAsia="Times New Roman" w:hAnsi="Times New Roman"/>
          <w:b/>
          <w:bCs/>
          <w:iCs/>
          <w:sz w:val="28"/>
          <w:szCs w:val="28"/>
        </w:rPr>
        <w:lastRenderedPageBreak/>
        <w:t>PHAR 32</w:t>
      </w:r>
      <w:r>
        <w:rPr>
          <w:rFonts w:ascii="Times New Roman" w:eastAsia="Times New Roman" w:hAnsi="Times New Roman"/>
          <w:b/>
          <w:bCs/>
          <w:iCs/>
          <w:sz w:val="28"/>
          <w:szCs w:val="28"/>
        </w:rPr>
        <w:t>4</w:t>
      </w:r>
      <w:r w:rsidRPr="00A23A45">
        <w:rPr>
          <w:rFonts w:ascii="Times New Roman" w:eastAsia="Times New Roman" w:hAnsi="Times New Roman"/>
          <w:b/>
          <w:bCs/>
          <w:iCs/>
          <w:sz w:val="28"/>
          <w:szCs w:val="28"/>
        </w:rPr>
        <w:t xml:space="preserve"> Biopharmaceutics &amp; Pharmacokinetics</w:t>
      </w:r>
      <w:r>
        <w:rPr>
          <w:rFonts w:ascii="Times New Roman" w:eastAsia="Times New Roman" w:hAnsi="Times New Roman"/>
          <w:b/>
          <w:bCs/>
          <w:iCs/>
          <w:sz w:val="28"/>
          <w:szCs w:val="28"/>
        </w:rPr>
        <w:t xml:space="preserve">   (45 hours) </w:t>
      </w:r>
    </w:p>
    <w:p w:rsidR="00B63CF4" w:rsidRPr="00856577" w:rsidRDefault="00B63CF4" w:rsidP="00B63CF4">
      <w:pPr>
        <w:autoSpaceDE w:val="0"/>
        <w:autoSpaceDN w:val="0"/>
        <w:adjustRightInd w:val="0"/>
        <w:spacing w:after="0" w:line="240" w:lineRule="auto"/>
        <w:jc w:val="both"/>
        <w:rPr>
          <w:rFonts w:ascii="Times New Roman" w:hAnsi="Times New Roman"/>
          <w:b/>
          <w:sz w:val="24"/>
          <w:szCs w:val="24"/>
        </w:rPr>
      </w:pPr>
      <w:r w:rsidRPr="00856577">
        <w:rPr>
          <w:rFonts w:ascii="Times New Roman" w:hAnsi="Times New Roman"/>
          <w:b/>
          <w:bCs/>
          <w:sz w:val="24"/>
          <w:szCs w:val="24"/>
        </w:rPr>
        <w:t>Unit-1: Concept, definition and Introduction</w:t>
      </w:r>
      <w:r w:rsidRPr="00856577">
        <w:rPr>
          <w:rFonts w:ascii="Times New Roman" w:hAnsi="Times New Roman"/>
          <w:b/>
          <w:sz w:val="24"/>
          <w:szCs w:val="24"/>
        </w:rPr>
        <w:t>: (3 hours)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Biopharmaceutics and Pharmacokinetics and their role in formulation development and clinical setting. </w:t>
      </w:r>
      <w:proofErr w:type="spellStart"/>
      <w:r w:rsidRPr="00856577">
        <w:rPr>
          <w:rFonts w:ascii="Times New Roman" w:hAnsi="Times New Roman"/>
          <w:sz w:val="24"/>
          <w:szCs w:val="24"/>
        </w:rPr>
        <w:t>Pharamacokinetics</w:t>
      </w:r>
      <w:proofErr w:type="spellEnd"/>
      <w:r w:rsidRPr="00856577">
        <w:rPr>
          <w:rFonts w:ascii="Times New Roman" w:hAnsi="Times New Roman"/>
          <w:sz w:val="24"/>
          <w:szCs w:val="24"/>
        </w:rPr>
        <w:t xml:space="preserve">   Pharmacodynamics and clinical Pharmacokinetics with respect to design of dosage regimens. Plasma drug concentration Profile. </w:t>
      </w:r>
    </w:p>
    <w:p w:rsidR="00B63CF4" w:rsidRDefault="00B63CF4" w:rsidP="00B63CF4">
      <w:pPr>
        <w:adjustRightInd w:val="0"/>
        <w:spacing w:after="0" w:line="240" w:lineRule="auto"/>
        <w:jc w:val="both"/>
        <w:rPr>
          <w:rFonts w:ascii="Times New Roman" w:hAnsi="Times New Roman"/>
          <w:b/>
          <w:bCs/>
          <w:sz w:val="24"/>
          <w:szCs w:val="24"/>
        </w:rPr>
      </w:pPr>
    </w:p>
    <w:p w:rsidR="00B63CF4" w:rsidRPr="00856577" w:rsidRDefault="00B63CF4" w:rsidP="00B63CF4">
      <w:pPr>
        <w:adjustRightInd w:val="0"/>
        <w:spacing w:after="0" w:line="240" w:lineRule="auto"/>
        <w:jc w:val="both"/>
        <w:rPr>
          <w:rFonts w:ascii="Times New Roman" w:hAnsi="Times New Roman"/>
          <w:b/>
          <w:bCs/>
          <w:sz w:val="24"/>
          <w:szCs w:val="24"/>
        </w:rPr>
      </w:pPr>
      <w:r w:rsidRPr="00856577">
        <w:rPr>
          <w:rFonts w:ascii="Times New Roman" w:hAnsi="Times New Roman"/>
          <w:b/>
          <w:bCs/>
          <w:sz w:val="24"/>
          <w:szCs w:val="24"/>
        </w:rPr>
        <w:t xml:space="preserve">Unit-2: Review of </w:t>
      </w:r>
      <w:proofErr w:type="spellStart"/>
      <w:r w:rsidRPr="00856577">
        <w:rPr>
          <w:rFonts w:ascii="Times New Roman" w:hAnsi="Times New Roman"/>
          <w:b/>
          <w:bCs/>
          <w:sz w:val="24"/>
          <w:szCs w:val="24"/>
        </w:rPr>
        <w:t>Pharamacokinetics</w:t>
      </w:r>
      <w:proofErr w:type="spellEnd"/>
      <w:r w:rsidRPr="00856577">
        <w:rPr>
          <w:rFonts w:ascii="Times New Roman" w:hAnsi="Times New Roman"/>
          <w:b/>
          <w:bCs/>
          <w:sz w:val="24"/>
          <w:szCs w:val="24"/>
        </w:rPr>
        <w:t>: (10 hours)</w:t>
      </w:r>
    </w:p>
    <w:p w:rsidR="00B63CF4" w:rsidRPr="00856577" w:rsidRDefault="00B63CF4" w:rsidP="00B63CF4">
      <w:pPr>
        <w:adjustRightInd w:val="0"/>
        <w:spacing w:after="0" w:line="240" w:lineRule="auto"/>
        <w:jc w:val="both"/>
        <w:rPr>
          <w:rFonts w:ascii="Times New Roman" w:hAnsi="Times New Roman"/>
          <w:sz w:val="24"/>
          <w:szCs w:val="24"/>
        </w:rPr>
      </w:pPr>
      <w:r w:rsidRPr="00856577">
        <w:rPr>
          <w:rFonts w:ascii="Times New Roman" w:hAnsi="Times New Roman"/>
          <w:b/>
          <w:bCs/>
          <w:sz w:val="24"/>
          <w:szCs w:val="24"/>
        </w:rPr>
        <w:t xml:space="preserve">Absorption of Drug </w:t>
      </w:r>
      <w:r w:rsidRPr="00856577">
        <w:rPr>
          <w:rFonts w:ascii="Times New Roman" w:hAnsi="Times New Roman"/>
          <w:sz w:val="24"/>
          <w:szCs w:val="24"/>
        </w:rPr>
        <w:t xml:space="preserve">(Physicochemical.  Physiological. Pharmaceutical. </w:t>
      </w:r>
      <w:proofErr w:type="gramStart"/>
      <w:r w:rsidRPr="00856577">
        <w:rPr>
          <w:rFonts w:ascii="Times New Roman" w:hAnsi="Times New Roman"/>
          <w:sz w:val="24"/>
          <w:szCs w:val="24"/>
        </w:rPr>
        <w:t>pH</w:t>
      </w:r>
      <w:proofErr w:type="gramEnd"/>
      <w:r w:rsidRPr="00856577">
        <w:rPr>
          <w:rFonts w:ascii="Times New Roman" w:hAnsi="Times New Roman"/>
          <w:sz w:val="24"/>
          <w:szCs w:val="24"/>
        </w:rPr>
        <w:t xml:space="preserve"> partition hypothesis, Pharmacokinetics of drug absorption-Zero order and first order absorption rate constant using Wagner – Nelson and Loo-</w:t>
      </w:r>
      <w:proofErr w:type="spellStart"/>
      <w:r w:rsidRPr="00856577">
        <w:rPr>
          <w:rFonts w:ascii="Times New Roman" w:hAnsi="Times New Roman"/>
          <w:sz w:val="24"/>
          <w:szCs w:val="24"/>
        </w:rPr>
        <w:t>Reigelman</w:t>
      </w:r>
      <w:proofErr w:type="spellEnd"/>
      <w:r w:rsidRPr="00856577">
        <w:rPr>
          <w:rFonts w:ascii="Times New Roman" w:hAnsi="Times New Roman"/>
          <w:sz w:val="24"/>
          <w:szCs w:val="24"/>
        </w:rPr>
        <w:t xml:space="preserve"> method).</w:t>
      </w:r>
      <w:r w:rsidRPr="00856577">
        <w:rPr>
          <w:rFonts w:ascii="Times New Roman" w:hAnsi="Times New Roman"/>
          <w:b/>
          <w:bCs/>
          <w:sz w:val="24"/>
          <w:szCs w:val="24"/>
        </w:rPr>
        <w:t>Drug distribution(</w:t>
      </w:r>
      <w:r w:rsidRPr="00856577">
        <w:rPr>
          <w:rFonts w:ascii="Times New Roman" w:hAnsi="Times New Roman"/>
          <w:sz w:val="24"/>
          <w:szCs w:val="24"/>
        </w:rPr>
        <w:t>Protein binding (intravascular and extravascular). Significance of drug-protein binding and drug displacement interactions. Kinetics of protein binding).</w:t>
      </w:r>
      <w:r w:rsidRPr="00856577">
        <w:rPr>
          <w:rFonts w:ascii="Times New Roman" w:hAnsi="Times New Roman"/>
          <w:b/>
          <w:bCs/>
          <w:sz w:val="24"/>
          <w:szCs w:val="24"/>
        </w:rPr>
        <w:t>Drug metabolism. (</w:t>
      </w:r>
      <w:r w:rsidRPr="00856577">
        <w:rPr>
          <w:rFonts w:ascii="Times New Roman" w:hAnsi="Times New Roman"/>
          <w:sz w:val="24"/>
          <w:szCs w:val="24"/>
        </w:rPr>
        <w:t xml:space="preserve">Study of factors affecting metabolism. </w:t>
      </w:r>
      <w:proofErr w:type="spellStart"/>
      <w:r w:rsidRPr="00856577">
        <w:rPr>
          <w:rFonts w:ascii="Times New Roman" w:hAnsi="Times New Roman"/>
          <w:sz w:val="24"/>
          <w:szCs w:val="24"/>
        </w:rPr>
        <w:t>Bioactivation</w:t>
      </w:r>
      <w:proofErr w:type="spellEnd"/>
      <w:r w:rsidRPr="00856577">
        <w:rPr>
          <w:rFonts w:ascii="Times New Roman" w:hAnsi="Times New Roman"/>
          <w:sz w:val="24"/>
          <w:szCs w:val="24"/>
        </w:rPr>
        <w:t xml:space="preserve"> and first pass effect).</w:t>
      </w:r>
      <w:r w:rsidRPr="00856577">
        <w:rPr>
          <w:rFonts w:ascii="Times New Roman" w:hAnsi="Times New Roman"/>
          <w:b/>
          <w:bCs/>
          <w:sz w:val="24"/>
          <w:szCs w:val="24"/>
        </w:rPr>
        <w:t xml:space="preserve">Excretion: </w:t>
      </w:r>
      <w:r w:rsidRPr="00856577">
        <w:rPr>
          <w:rFonts w:ascii="Times New Roman" w:hAnsi="Times New Roman"/>
          <w:sz w:val="24"/>
          <w:szCs w:val="24"/>
        </w:rPr>
        <w:t xml:space="preserve">(Introduction, types of drug excretion, Clearance concept, Mechanism of renal clearance, clearance ratio, determination of renal clearance.  Extraction ratio, hepatic clearance, biliary excretion, </w:t>
      </w:r>
      <w:proofErr w:type="gramStart"/>
      <w:r w:rsidRPr="00856577">
        <w:rPr>
          <w:rFonts w:ascii="Times New Roman" w:hAnsi="Times New Roman"/>
          <w:sz w:val="24"/>
          <w:szCs w:val="24"/>
        </w:rPr>
        <w:t>Extrahepatic</w:t>
      </w:r>
      <w:proofErr w:type="gramEnd"/>
      <w:r w:rsidRPr="00856577">
        <w:rPr>
          <w:rFonts w:ascii="Times New Roman" w:hAnsi="Times New Roman"/>
          <w:sz w:val="24"/>
          <w:szCs w:val="24"/>
        </w:rPr>
        <w:t xml:space="preserve"> circulation).</w:t>
      </w:r>
    </w:p>
    <w:p w:rsidR="00B63CF4" w:rsidRPr="00856577" w:rsidRDefault="00B63CF4" w:rsidP="00B63CF4">
      <w:pPr>
        <w:autoSpaceDE w:val="0"/>
        <w:autoSpaceDN w:val="0"/>
        <w:adjustRightInd w:val="0"/>
        <w:spacing w:after="0" w:line="240" w:lineRule="auto"/>
        <w:jc w:val="both"/>
        <w:rPr>
          <w:rFonts w:ascii="Times New Roman" w:hAnsi="Times New Roman"/>
          <w:b/>
          <w:bCs/>
          <w:sz w:val="24"/>
          <w:szCs w:val="24"/>
        </w:rPr>
      </w:pPr>
    </w:p>
    <w:p w:rsidR="00B63CF4" w:rsidRPr="00856577" w:rsidRDefault="00B63CF4" w:rsidP="00B63CF4">
      <w:pPr>
        <w:autoSpaceDE w:val="0"/>
        <w:autoSpaceDN w:val="0"/>
        <w:adjustRightInd w:val="0"/>
        <w:spacing w:after="0" w:line="240" w:lineRule="auto"/>
        <w:jc w:val="both"/>
        <w:rPr>
          <w:rFonts w:ascii="Times New Roman" w:hAnsi="Times New Roman"/>
          <w:b/>
          <w:bCs/>
          <w:sz w:val="24"/>
          <w:szCs w:val="24"/>
        </w:rPr>
      </w:pPr>
      <w:r w:rsidRPr="00856577">
        <w:rPr>
          <w:rFonts w:ascii="Times New Roman" w:hAnsi="Times New Roman"/>
          <w:b/>
          <w:bCs/>
          <w:sz w:val="24"/>
          <w:szCs w:val="24"/>
        </w:rPr>
        <w:t>Unit-3: Bioavailability and Bioequivalence (8 hours)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Definition and concept of absolute &amp; relative bioavailability. Methods of assessing bioavailability. Measures of bioavailability (</w:t>
      </w:r>
      <w:proofErr w:type="spellStart"/>
      <w:r w:rsidRPr="00856577">
        <w:rPr>
          <w:rFonts w:ascii="Times New Roman" w:hAnsi="Times New Roman"/>
          <w:sz w:val="24"/>
          <w:szCs w:val="24"/>
        </w:rPr>
        <w:t>Cmax</w:t>
      </w:r>
      <w:proofErr w:type="spellEnd"/>
      <w:r w:rsidRPr="00856577">
        <w:rPr>
          <w:rFonts w:ascii="Times New Roman" w:hAnsi="Times New Roman"/>
          <w:sz w:val="24"/>
          <w:szCs w:val="24"/>
        </w:rPr>
        <w:t xml:space="preserve">, </w:t>
      </w:r>
      <w:proofErr w:type="spellStart"/>
      <w:r w:rsidRPr="00856577">
        <w:rPr>
          <w:rFonts w:ascii="Times New Roman" w:hAnsi="Times New Roman"/>
          <w:sz w:val="24"/>
          <w:szCs w:val="24"/>
        </w:rPr>
        <w:t>tmax</w:t>
      </w:r>
      <w:proofErr w:type="spellEnd"/>
      <w:r w:rsidRPr="00856577">
        <w:rPr>
          <w:rFonts w:ascii="Times New Roman" w:hAnsi="Times New Roman"/>
          <w:sz w:val="24"/>
          <w:szCs w:val="24"/>
        </w:rPr>
        <w:t xml:space="preserve">. AUC etc.) Bioequivalence study and introduction to various study designs. Single dose bioequivalence study and relevant statistics, Review of regulatory requirements for conducting bioequivalence study in Nepal and international </w:t>
      </w:r>
      <w:proofErr w:type="spellStart"/>
      <w:r w:rsidRPr="00856577">
        <w:rPr>
          <w:rFonts w:ascii="Times New Roman" w:hAnsi="Times New Roman"/>
          <w:sz w:val="24"/>
          <w:szCs w:val="24"/>
        </w:rPr>
        <w:t>prespective</w:t>
      </w:r>
      <w:proofErr w:type="spellEnd"/>
      <w:r w:rsidRPr="00856577">
        <w:rPr>
          <w:rFonts w:ascii="Times New Roman" w:hAnsi="Times New Roman"/>
          <w:sz w:val="24"/>
          <w:szCs w:val="24"/>
        </w:rPr>
        <w:t>. Methods for</w:t>
      </w:r>
    </w:p>
    <w:p w:rsidR="00B63CF4" w:rsidRPr="00856577" w:rsidRDefault="00B63CF4" w:rsidP="00B63CF4">
      <w:pPr>
        <w:adjustRightInd w:val="0"/>
        <w:spacing w:after="0" w:line="240" w:lineRule="auto"/>
        <w:jc w:val="both"/>
        <w:rPr>
          <w:rFonts w:ascii="Times New Roman" w:hAnsi="Times New Roman"/>
          <w:sz w:val="24"/>
          <w:szCs w:val="24"/>
        </w:rPr>
      </w:pPr>
      <w:proofErr w:type="gramStart"/>
      <w:r w:rsidRPr="00856577">
        <w:rPr>
          <w:rFonts w:ascii="Times New Roman" w:hAnsi="Times New Roman"/>
          <w:sz w:val="24"/>
          <w:szCs w:val="24"/>
        </w:rPr>
        <w:t>enhancement</w:t>
      </w:r>
      <w:proofErr w:type="gramEnd"/>
      <w:r w:rsidRPr="00856577">
        <w:rPr>
          <w:rFonts w:ascii="Times New Roman" w:hAnsi="Times New Roman"/>
          <w:sz w:val="24"/>
          <w:szCs w:val="24"/>
        </w:rPr>
        <w:t xml:space="preserve"> of bioavailability. Clinical significance of bioavailability and bioequivalence.</w:t>
      </w:r>
    </w:p>
    <w:p w:rsidR="00B63CF4" w:rsidRPr="00856577" w:rsidRDefault="00B63CF4" w:rsidP="00B63CF4">
      <w:pPr>
        <w:autoSpaceDE w:val="0"/>
        <w:autoSpaceDN w:val="0"/>
        <w:adjustRightInd w:val="0"/>
        <w:spacing w:after="0" w:line="240" w:lineRule="auto"/>
        <w:jc w:val="both"/>
        <w:rPr>
          <w:rFonts w:ascii="Times New Roman" w:hAnsi="Times New Roman"/>
          <w:b/>
          <w:bCs/>
          <w:sz w:val="24"/>
          <w:szCs w:val="24"/>
        </w:rPr>
      </w:pPr>
    </w:p>
    <w:p w:rsidR="00B63CF4" w:rsidRPr="00856577" w:rsidRDefault="00B63CF4" w:rsidP="00B63CF4">
      <w:pPr>
        <w:autoSpaceDE w:val="0"/>
        <w:autoSpaceDN w:val="0"/>
        <w:adjustRightInd w:val="0"/>
        <w:spacing w:after="0" w:line="240" w:lineRule="auto"/>
        <w:jc w:val="both"/>
        <w:rPr>
          <w:rFonts w:ascii="Times New Roman" w:hAnsi="Times New Roman"/>
          <w:b/>
          <w:bCs/>
          <w:sz w:val="24"/>
          <w:szCs w:val="24"/>
        </w:rPr>
      </w:pPr>
      <w:r w:rsidRPr="00856577">
        <w:rPr>
          <w:rFonts w:ascii="Times New Roman" w:hAnsi="Times New Roman"/>
          <w:b/>
          <w:bCs/>
          <w:sz w:val="24"/>
          <w:szCs w:val="24"/>
        </w:rPr>
        <w:t>Unit-4: Dissolution studies. (5 hours)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Introduction to Biopharmaceutical classification system, Mechanism of dissolution, In-vitro studies, and all latest models: Zero order, Matrix</w:t>
      </w:r>
      <w:proofErr w:type="gramStart"/>
      <w:r w:rsidRPr="00856577">
        <w:rPr>
          <w:rFonts w:ascii="Times New Roman" w:hAnsi="Times New Roman"/>
          <w:sz w:val="24"/>
          <w:szCs w:val="24"/>
        </w:rPr>
        <w:t>,  First</w:t>
      </w:r>
      <w:proofErr w:type="gramEnd"/>
      <w:r w:rsidRPr="00856577">
        <w:rPr>
          <w:rFonts w:ascii="Times New Roman" w:hAnsi="Times New Roman"/>
          <w:sz w:val="24"/>
          <w:szCs w:val="24"/>
        </w:rPr>
        <w:t xml:space="preserve"> order, Higuchi. In-vitro in-vivo correlation: Definition, objectives &amp; methods. Introduction to pharmacokinetic models. Physiologic versus compartment approach.</w:t>
      </w:r>
    </w:p>
    <w:p w:rsidR="00B63CF4" w:rsidRPr="00856577" w:rsidRDefault="00B63CF4" w:rsidP="00B63CF4">
      <w:pPr>
        <w:autoSpaceDE w:val="0"/>
        <w:autoSpaceDN w:val="0"/>
        <w:adjustRightInd w:val="0"/>
        <w:spacing w:after="0" w:line="240" w:lineRule="auto"/>
        <w:jc w:val="both"/>
        <w:rPr>
          <w:rFonts w:ascii="Times New Roman" w:hAnsi="Times New Roman"/>
          <w:b/>
          <w:bCs/>
          <w:sz w:val="24"/>
          <w:szCs w:val="24"/>
        </w:rPr>
      </w:pP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b/>
          <w:bCs/>
          <w:sz w:val="24"/>
          <w:szCs w:val="24"/>
        </w:rPr>
        <w:t xml:space="preserve">Unit-5:  Compartment models </w:t>
      </w:r>
      <w:r w:rsidRPr="00856577">
        <w:rPr>
          <w:rFonts w:ascii="Times New Roman" w:hAnsi="Times New Roman"/>
          <w:sz w:val="24"/>
          <w:szCs w:val="24"/>
        </w:rPr>
        <w:t>(</w:t>
      </w:r>
      <w:r w:rsidRPr="00856577">
        <w:rPr>
          <w:rFonts w:ascii="Times New Roman" w:hAnsi="Times New Roman"/>
          <w:b/>
          <w:sz w:val="24"/>
          <w:szCs w:val="24"/>
        </w:rPr>
        <w:t>4 hours)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Concepts and their importance in the study of pharmacokinetics. One compartment open model. Assessment of pharmacokinetic parameters from plasma and urine data after </w:t>
      </w:r>
      <w:proofErr w:type="spellStart"/>
      <w:r w:rsidRPr="00856577">
        <w:rPr>
          <w:rFonts w:ascii="Times New Roman" w:hAnsi="Times New Roman"/>
          <w:sz w:val="24"/>
          <w:szCs w:val="24"/>
        </w:rPr>
        <w:t>i</w:t>
      </w:r>
      <w:proofErr w:type="spellEnd"/>
      <w:r w:rsidRPr="00856577">
        <w:rPr>
          <w:rFonts w:ascii="Times New Roman" w:hAnsi="Times New Roman"/>
          <w:sz w:val="24"/>
          <w:szCs w:val="24"/>
        </w:rPr>
        <w:t xml:space="preserve">. v. bolus, </w:t>
      </w:r>
      <w:proofErr w:type="spellStart"/>
      <w:r w:rsidRPr="00856577">
        <w:rPr>
          <w:rFonts w:ascii="Times New Roman" w:hAnsi="Times New Roman"/>
          <w:sz w:val="24"/>
          <w:szCs w:val="24"/>
        </w:rPr>
        <w:t>i.v.</w:t>
      </w:r>
      <w:proofErr w:type="spellEnd"/>
      <w:r w:rsidRPr="00856577">
        <w:rPr>
          <w:rFonts w:ascii="Times New Roman" w:hAnsi="Times New Roman"/>
          <w:sz w:val="24"/>
          <w:szCs w:val="24"/>
        </w:rPr>
        <w:t xml:space="preserve"> infusion, </w:t>
      </w:r>
      <w:proofErr w:type="spellStart"/>
      <w:r w:rsidRPr="00856577">
        <w:rPr>
          <w:rFonts w:ascii="Times New Roman" w:hAnsi="Times New Roman"/>
          <w:sz w:val="24"/>
          <w:szCs w:val="24"/>
        </w:rPr>
        <w:t>i</w:t>
      </w:r>
      <w:proofErr w:type="spellEnd"/>
      <w:r w:rsidRPr="00856577">
        <w:rPr>
          <w:rFonts w:ascii="Times New Roman" w:hAnsi="Times New Roman"/>
          <w:sz w:val="24"/>
          <w:szCs w:val="24"/>
        </w:rPr>
        <w:t>. v. injection with loading dose and oral administration. Percent absorbed time plot and determination of absorption rates based on one compartment model. Introduction to ‘Two compartment model.’</w:t>
      </w:r>
    </w:p>
    <w:p w:rsidR="00B63CF4" w:rsidRDefault="00B63CF4" w:rsidP="00B63CF4">
      <w:pPr>
        <w:autoSpaceDE w:val="0"/>
        <w:autoSpaceDN w:val="0"/>
        <w:adjustRightInd w:val="0"/>
        <w:spacing w:after="0" w:line="240" w:lineRule="auto"/>
        <w:jc w:val="both"/>
        <w:rPr>
          <w:rFonts w:ascii="Times New Roman" w:hAnsi="Times New Roman"/>
          <w:b/>
          <w:bCs/>
          <w:sz w:val="24"/>
          <w:szCs w:val="24"/>
        </w:rPr>
      </w:pPr>
    </w:p>
    <w:p w:rsidR="00B63CF4" w:rsidRPr="00856577" w:rsidRDefault="00B63CF4" w:rsidP="00B63CF4">
      <w:pPr>
        <w:autoSpaceDE w:val="0"/>
        <w:autoSpaceDN w:val="0"/>
        <w:adjustRightInd w:val="0"/>
        <w:spacing w:after="0" w:line="240" w:lineRule="auto"/>
        <w:jc w:val="both"/>
        <w:rPr>
          <w:rFonts w:ascii="Times New Roman" w:hAnsi="Times New Roman"/>
          <w:b/>
          <w:bCs/>
          <w:sz w:val="24"/>
          <w:szCs w:val="24"/>
        </w:rPr>
      </w:pPr>
      <w:r w:rsidRPr="00856577">
        <w:rPr>
          <w:rFonts w:ascii="Times New Roman" w:hAnsi="Times New Roman"/>
          <w:b/>
          <w:bCs/>
          <w:sz w:val="24"/>
          <w:szCs w:val="24"/>
        </w:rPr>
        <w:t>Unit-6: Non-Linear Pharmacokinetics (4 hours)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Causes of nonlinearity, Detection of non-linearity (saturation mechanism).</w:t>
      </w:r>
      <w:proofErr w:type="spellStart"/>
      <w:r w:rsidRPr="00856577">
        <w:rPr>
          <w:rFonts w:ascii="Times New Roman" w:hAnsi="Times New Roman"/>
          <w:sz w:val="24"/>
          <w:szCs w:val="24"/>
        </w:rPr>
        <w:t>Michaeles</w:t>
      </w:r>
      <w:proofErr w:type="spellEnd"/>
      <w:r w:rsidRPr="00856577">
        <w:rPr>
          <w:rFonts w:ascii="Times New Roman" w:hAnsi="Times New Roman"/>
          <w:sz w:val="24"/>
          <w:szCs w:val="24"/>
        </w:rPr>
        <w:t xml:space="preserve"> </w:t>
      </w:r>
      <w:proofErr w:type="spellStart"/>
      <w:r w:rsidRPr="00856577">
        <w:rPr>
          <w:rFonts w:ascii="Times New Roman" w:hAnsi="Times New Roman"/>
          <w:sz w:val="24"/>
          <w:szCs w:val="24"/>
        </w:rPr>
        <w:t>Menten</w:t>
      </w:r>
      <w:proofErr w:type="spellEnd"/>
      <w:r w:rsidRPr="00856577">
        <w:rPr>
          <w:rFonts w:ascii="Times New Roman" w:hAnsi="Times New Roman"/>
          <w:sz w:val="24"/>
          <w:szCs w:val="24"/>
        </w:rPr>
        <w:t xml:space="preserve"> equation. Definition of </w:t>
      </w:r>
      <w:proofErr w:type="spellStart"/>
      <w:r w:rsidRPr="00856577">
        <w:rPr>
          <w:rFonts w:ascii="Times New Roman" w:hAnsi="Times New Roman"/>
          <w:sz w:val="24"/>
          <w:szCs w:val="24"/>
        </w:rPr>
        <w:t>Vmax</w:t>
      </w:r>
      <w:proofErr w:type="spellEnd"/>
      <w:r w:rsidRPr="00856577">
        <w:rPr>
          <w:rFonts w:ascii="Times New Roman" w:hAnsi="Times New Roman"/>
          <w:sz w:val="24"/>
          <w:szCs w:val="24"/>
        </w:rPr>
        <w:t xml:space="preserve"> and Km. Determination of </w:t>
      </w:r>
      <w:proofErr w:type="spellStart"/>
      <w:r w:rsidRPr="00856577">
        <w:rPr>
          <w:rFonts w:ascii="Times New Roman" w:hAnsi="Times New Roman"/>
          <w:sz w:val="24"/>
          <w:szCs w:val="24"/>
        </w:rPr>
        <w:t>Vmax</w:t>
      </w:r>
      <w:proofErr w:type="spellEnd"/>
      <w:r w:rsidRPr="00856577">
        <w:rPr>
          <w:rFonts w:ascii="Times New Roman" w:hAnsi="Times New Roman"/>
          <w:sz w:val="24"/>
          <w:szCs w:val="24"/>
        </w:rPr>
        <w:t xml:space="preserve"> and Km. Significance of Non-Linear Pharmacokinetics: Case studies.</w:t>
      </w:r>
    </w:p>
    <w:p w:rsidR="00B63CF4" w:rsidRDefault="00B63CF4" w:rsidP="00B63CF4">
      <w:pPr>
        <w:autoSpaceDE w:val="0"/>
        <w:autoSpaceDN w:val="0"/>
        <w:adjustRightInd w:val="0"/>
        <w:spacing w:after="0" w:line="240" w:lineRule="auto"/>
        <w:jc w:val="both"/>
        <w:rPr>
          <w:rFonts w:ascii="Times New Roman" w:hAnsi="Times New Roman"/>
          <w:b/>
          <w:bCs/>
          <w:sz w:val="24"/>
          <w:szCs w:val="24"/>
        </w:rPr>
      </w:pPr>
    </w:p>
    <w:p w:rsidR="00B63CF4" w:rsidRPr="00856577" w:rsidRDefault="00B63CF4" w:rsidP="00B63CF4">
      <w:pPr>
        <w:autoSpaceDE w:val="0"/>
        <w:autoSpaceDN w:val="0"/>
        <w:adjustRightInd w:val="0"/>
        <w:spacing w:after="0" w:line="240" w:lineRule="auto"/>
        <w:jc w:val="both"/>
        <w:rPr>
          <w:rFonts w:ascii="Times New Roman" w:hAnsi="Times New Roman"/>
          <w:b/>
          <w:sz w:val="24"/>
          <w:szCs w:val="24"/>
        </w:rPr>
      </w:pPr>
      <w:r w:rsidRPr="00856577">
        <w:rPr>
          <w:rFonts w:ascii="Times New Roman" w:hAnsi="Times New Roman"/>
          <w:b/>
          <w:bCs/>
          <w:sz w:val="24"/>
          <w:szCs w:val="24"/>
        </w:rPr>
        <w:t xml:space="preserve">Unit-7: </w:t>
      </w:r>
      <w:r w:rsidRPr="00856577">
        <w:rPr>
          <w:rFonts w:ascii="Times New Roman" w:hAnsi="Times New Roman"/>
          <w:b/>
          <w:sz w:val="24"/>
          <w:szCs w:val="24"/>
        </w:rPr>
        <w:t xml:space="preserve">Clinical Pharmacokinetics </w:t>
      </w:r>
      <w:r w:rsidRPr="00856577">
        <w:rPr>
          <w:rFonts w:ascii="Times New Roman" w:hAnsi="Times New Roman"/>
          <w:b/>
          <w:bCs/>
          <w:sz w:val="24"/>
          <w:szCs w:val="24"/>
        </w:rPr>
        <w:t>(4 hours)</w:t>
      </w:r>
    </w:p>
    <w:p w:rsidR="00B63CF4" w:rsidRPr="00856577" w:rsidRDefault="00B63CF4" w:rsidP="00B63CF4">
      <w:pPr>
        <w:spacing w:before="120" w:after="0" w:line="240" w:lineRule="auto"/>
        <w:jc w:val="both"/>
        <w:rPr>
          <w:rFonts w:ascii="Times New Roman" w:hAnsi="Times New Roman"/>
          <w:sz w:val="24"/>
          <w:szCs w:val="24"/>
        </w:rPr>
      </w:pPr>
      <w:r w:rsidRPr="00856577">
        <w:rPr>
          <w:rFonts w:ascii="Times New Roman" w:hAnsi="Times New Roman"/>
          <w:sz w:val="24"/>
          <w:szCs w:val="24"/>
        </w:rPr>
        <w:t xml:space="preserve">Definition and scope, Therapeutic drug monitoring. Case study of Digoxin and </w:t>
      </w:r>
      <w:proofErr w:type="spellStart"/>
      <w:r w:rsidRPr="00856577">
        <w:rPr>
          <w:rFonts w:ascii="Times New Roman" w:hAnsi="Times New Roman"/>
          <w:sz w:val="24"/>
          <w:szCs w:val="24"/>
        </w:rPr>
        <w:t>theophyline</w:t>
      </w:r>
      <w:proofErr w:type="spellEnd"/>
      <w:r w:rsidRPr="00856577">
        <w:rPr>
          <w:rFonts w:ascii="Times New Roman" w:hAnsi="Times New Roman"/>
          <w:sz w:val="24"/>
          <w:szCs w:val="24"/>
        </w:rPr>
        <w:t xml:space="preserve">. Individualization of Dosage. Dose adjustment in patients with and without renal and hepatic </w:t>
      </w:r>
      <w:r w:rsidRPr="00856577">
        <w:rPr>
          <w:rFonts w:ascii="Times New Roman" w:hAnsi="Times New Roman"/>
          <w:sz w:val="24"/>
          <w:szCs w:val="24"/>
        </w:rPr>
        <w:lastRenderedPageBreak/>
        <w:t>failure. Design of single dose bio-equivalence study and relevant statistics. Pharmacokinetic drug interactions and their significance in combination therapy.</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p>
    <w:p w:rsidR="00B63CF4" w:rsidRPr="00856577" w:rsidRDefault="00B63CF4" w:rsidP="00B63CF4">
      <w:pPr>
        <w:autoSpaceDE w:val="0"/>
        <w:autoSpaceDN w:val="0"/>
        <w:adjustRightInd w:val="0"/>
        <w:spacing w:after="0" w:line="240" w:lineRule="auto"/>
        <w:jc w:val="both"/>
        <w:rPr>
          <w:rFonts w:ascii="Times New Roman" w:hAnsi="Times New Roman"/>
          <w:b/>
          <w:bCs/>
          <w:sz w:val="24"/>
          <w:szCs w:val="24"/>
        </w:rPr>
      </w:pPr>
      <w:r w:rsidRPr="00856577">
        <w:rPr>
          <w:rFonts w:ascii="Times New Roman" w:hAnsi="Times New Roman"/>
          <w:b/>
          <w:bCs/>
          <w:sz w:val="24"/>
          <w:szCs w:val="24"/>
        </w:rPr>
        <w:t>Unit-8: Numerical (7 hours)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Based on AUC, Elimination </w:t>
      </w:r>
      <w:proofErr w:type="spellStart"/>
      <w:r w:rsidRPr="00856577">
        <w:rPr>
          <w:rFonts w:ascii="Times New Roman" w:hAnsi="Times New Roman"/>
          <w:sz w:val="24"/>
          <w:szCs w:val="24"/>
        </w:rPr>
        <w:t>half life</w:t>
      </w:r>
      <w:proofErr w:type="spellEnd"/>
      <w:r w:rsidRPr="00856577">
        <w:rPr>
          <w:rFonts w:ascii="Times New Roman" w:hAnsi="Times New Roman"/>
          <w:sz w:val="24"/>
          <w:szCs w:val="24"/>
        </w:rPr>
        <w:t xml:space="preserve"> (t1/2), Volume of distribution (</w:t>
      </w:r>
      <w:proofErr w:type="spellStart"/>
      <w:proofErr w:type="gramStart"/>
      <w:r w:rsidRPr="00856577">
        <w:rPr>
          <w:rFonts w:ascii="Times New Roman" w:hAnsi="Times New Roman"/>
          <w:sz w:val="24"/>
          <w:szCs w:val="24"/>
        </w:rPr>
        <w:t>Vd</w:t>
      </w:r>
      <w:proofErr w:type="spellEnd"/>
      <w:proofErr w:type="gramEnd"/>
      <w:r w:rsidRPr="00856577">
        <w:rPr>
          <w:rFonts w:ascii="Times New Roman" w:hAnsi="Times New Roman"/>
          <w:sz w:val="24"/>
          <w:szCs w:val="24"/>
        </w:rPr>
        <w:t>), Clearance (Cl), elimination rate constant (</w:t>
      </w:r>
      <w:proofErr w:type="spellStart"/>
      <w:r w:rsidRPr="00856577">
        <w:rPr>
          <w:rFonts w:ascii="Times New Roman" w:hAnsi="Times New Roman"/>
          <w:sz w:val="24"/>
          <w:szCs w:val="24"/>
        </w:rPr>
        <w:t>ke</w:t>
      </w:r>
      <w:proofErr w:type="spellEnd"/>
      <w:r w:rsidRPr="00856577">
        <w:rPr>
          <w:rFonts w:ascii="Times New Roman" w:hAnsi="Times New Roman"/>
          <w:sz w:val="24"/>
          <w:szCs w:val="24"/>
        </w:rPr>
        <w:t>) and amount of drug (X). Dose adjustment in Renal Failure.</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p>
    <w:p w:rsidR="00B63CF4" w:rsidRPr="00A23A45" w:rsidRDefault="00B63CF4" w:rsidP="00B63CF4">
      <w:pPr>
        <w:autoSpaceDE w:val="0"/>
        <w:autoSpaceDN w:val="0"/>
        <w:adjustRightInd w:val="0"/>
        <w:spacing w:after="0" w:line="240" w:lineRule="auto"/>
        <w:jc w:val="both"/>
        <w:rPr>
          <w:rFonts w:ascii="Times New Roman" w:hAnsi="Times New Roman"/>
          <w:sz w:val="23"/>
          <w:szCs w:val="23"/>
        </w:rPr>
      </w:pPr>
    </w:p>
    <w:p w:rsidR="00B63CF4" w:rsidRPr="00A23A45" w:rsidRDefault="00B63CF4" w:rsidP="00B63CF4">
      <w:pPr>
        <w:spacing w:before="120"/>
        <w:rPr>
          <w:rFonts w:ascii="Times New Roman" w:eastAsia="Times New Roman" w:hAnsi="Times New Roman"/>
          <w:b/>
          <w:bCs/>
          <w:iCs/>
          <w:sz w:val="28"/>
          <w:szCs w:val="28"/>
        </w:rPr>
      </w:pPr>
      <w:r w:rsidRPr="00A23A45">
        <w:rPr>
          <w:rFonts w:ascii="Times New Roman" w:eastAsia="Times New Roman" w:hAnsi="Times New Roman"/>
          <w:b/>
          <w:bCs/>
          <w:iCs/>
          <w:sz w:val="28"/>
          <w:szCs w:val="28"/>
        </w:rPr>
        <w:t>PHAR 32</w:t>
      </w:r>
      <w:r>
        <w:rPr>
          <w:rFonts w:ascii="Times New Roman" w:eastAsia="Times New Roman" w:hAnsi="Times New Roman"/>
          <w:b/>
          <w:bCs/>
          <w:iCs/>
          <w:sz w:val="28"/>
          <w:szCs w:val="28"/>
        </w:rPr>
        <w:t>4</w:t>
      </w:r>
      <w:r w:rsidRPr="00A23A45">
        <w:rPr>
          <w:rFonts w:ascii="Times New Roman" w:eastAsia="Times New Roman" w:hAnsi="Times New Roman"/>
          <w:b/>
          <w:bCs/>
          <w:iCs/>
          <w:sz w:val="28"/>
          <w:szCs w:val="28"/>
        </w:rPr>
        <w:t xml:space="preserve"> Lab Biopharmaceutics &amp; Pharmacokinetics Practical</w:t>
      </w:r>
      <w:r>
        <w:rPr>
          <w:rFonts w:ascii="Times New Roman" w:eastAsia="Times New Roman" w:hAnsi="Times New Roman"/>
          <w:b/>
          <w:bCs/>
          <w:iCs/>
          <w:sz w:val="28"/>
          <w:szCs w:val="28"/>
        </w:rPr>
        <w:t xml:space="preserve"> </w:t>
      </w:r>
      <w:r w:rsidRPr="006B6DB8">
        <w:rPr>
          <w:rFonts w:ascii="Times New Roman" w:hAnsi="Times New Roman"/>
          <w:b/>
          <w:sz w:val="28"/>
          <w:szCs w:val="28"/>
        </w:rPr>
        <w:t>[30 hours]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Experiments designed for the estimation of various pharmacokinetic parameters with given data.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In </w:t>
      </w:r>
      <w:r w:rsidRPr="00856577">
        <w:rPr>
          <w:rFonts w:ascii="Times New Roman" w:hAnsi="Times New Roman"/>
          <w:i/>
          <w:iCs/>
          <w:sz w:val="24"/>
          <w:szCs w:val="24"/>
        </w:rPr>
        <w:t xml:space="preserve">vitro </w:t>
      </w:r>
      <w:r w:rsidRPr="00856577">
        <w:rPr>
          <w:rFonts w:ascii="Times New Roman" w:hAnsi="Times New Roman"/>
          <w:sz w:val="24"/>
          <w:szCs w:val="24"/>
        </w:rPr>
        <w:t>evaluation of different dosage forms for drug release.</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Absorption studies – in vitro.</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Statistical treatment of pharmaceutical data.</w:t>
      </w:r>
    </w:p>
    <w:p w:rsidR="00B63CF4" w:rsidRPr="00856577" w:rsidRDefault="00B63CF4" w:rsidP="00B63CF4">
      <w:pPr>
        <w:autoSpaceDE w:val="0"/>
        <w:autoSpaceDN w:val="0"/>
        <w:adjustRightInd w:val="0"/>
        <w:spacing w:after="0" w:line="240" w:lineRule="auto"/>
        <w:jc w:val="both"/>
        <w:rPr>
          <w:rFonts w:ascii="Times New Roman" w:eastAsia="Times New Roman" w:hAnsi="Times New Roman"/>
          <w:b/>
          <w:bCs/>
          <w:iCs/>
          <w:sz w:val="24"/>
          <w:szCs w:val="24"/>
        </w:rPr>
      </w:pPr>
      <w:r w:rsidRPr="00856577">
        <w:rPr>
          <w:rFonts w:ascii="Times New Roman" w:eastAsia="Times New Roman" w:hAnsi="Times New Roman"/>
          <w:b/>
          <w:bCs/>
          <w:iCs/>
          <w:sz w:val="24"/>
          <w:szCs w:val="24"/>
        </w:rPr>
        <w:t>Suggested Practical</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 In-vitro drug release study of the given powder dosage form using various dissolution media.</w:t>
      </w:r>
    </w:p>
    <w:p w:rsidR="00B63CF4" w:rsidRPr="00856577" w:rsidRDefault="00B63CF4" w:rsidP="00B63CF4">
      <w:pPr>
        <w:spacing w:before="120"/>
        <w:ind w:left="360" w:hanging="360"/>
        <w:jc w:val="both"/>
        <w:rPr>
          <w:rFonts w:ascii="Times New Roman" w:hAnsi="Times New Roman"/>
          <w:sz w:val="24"/>
          <w:szCs w:val="24"/>
        </w:rPr>
      </w:pPr>
      <w:r w:rsidRPr="00856577">
        <w:rPr>
          <w:rFonts w:ascii="Times New Roman" w:hAnsi="Times New Roman"/>
          <w:sz w:val="24"/>
          <w:szCs w:val="24"/>
        </w:rPr>
        <w:t>2. In-vitro drug release study of the given uncoated tablet dosage form using different dissolution media.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3. In-vitro drug release study of the given capsule dosage form using various dissolution media.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4. In-vitro drug release study of the given film coated dosage form using various dissolution media.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5. In-vitro dissolution study of the given sustained release dosage form.</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6. In-vitro dissolution study of the given fast release (M.D, Dispersible etc.) dosage form.</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7. To study the effect of hardness of tablet on dissolution rate.</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8. To study the effect of various diluents on dissolution rate of dosage form (Tablets, Capsules, Ointment etc.).</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9. To study the effect of formulation on drug release (powder, suspension etc.).</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10. To determine the % protein binding of the given drugs.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11. To determine the effect of protein binding on drug bioavailability.</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12. To calculate various Pharmacokinetic parameters from the given zero order drug release data.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13. To calculate various Pharmacokinetic parameters from the given first order drug release data.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14. To calculate the various Pharmacokinetic parameters from the given blood data of I.V bolus </w:t>
      </w:r>
      <w:proofErr w:type="gramStart"/>
      <w:r w:rsidRPr="00856577">
        <w:rPr>
          <w:rFonts w:ascii="Times New Roman" w:hAnsi="Times New Roman"/>
          <w:sz w:val="24"/>
          <w:szCs w:val="24"/>
        </w:rPr>
        <w:t>injection(</w:t>
      </w:r>
      <w:proofErr w:type="gramEnd"/>
      <w:r w:rsidRPr="00856577">
        <w:rPr>
          <w:rFonts w:ascii="Times New Roman" w:hAnsi="Times New Roman"/>
          <w:sz w:val="24"/>
          <w:szCs w:val="24"/>
        </w:rPr>
        <w:t>one compartment model).</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15. To calculate various Pharmacokinetic parameters from the given urinary excretion data of I.V</w:t>
      </w:r>
      <w:r>
        <w:rPr>
          <w:rFonts w:ascii="Times New Roman" w:hAnsi="Times New Roman"/>
          <w:sz w:val="24"/>
          <w:szCs w:val="24"/>
        </w:rPr>
        <w:t xml:space="preserve"> </w:t>
      </w:r>
      <w:proofErr w:type="spellStart"/>
      <w:r w:rsidRPr="00856577">
        <w:rPr>
          <w:rFonts w:ascii="Times New Roman" w:hAnsi="Times New Roman"/>
          <w:sz w:val="24"/>
          <w:szCs w:val="24"/>
        </w:rPr>
        <w:t>bolus.injection</w:t>
      </w:r>
      <w:proofErr w:type="spellEnd"/>
      <w:r w:rsidRPr="00856577">
        <w:rPr>
          <w:rFonts w:ascii="Times New Roman" w:hAnsi="Times New Roman"/>
          <w:sz w:val="24"/>
          <w:szCs w:val="24"/>
        </w:rPr>
        <w:t xml:space="preserve"> using both methods (Rate of elimination &amp; sigma minus method one compartment</w:t>
      </w:r>
      <w:r>
        <w:rPr>
          <w:rFonts w:ascii="Times New Roman" w:hAnsi="Times New Roman"/>
          <w:sz w:val="24"/>
          <w:szCs w:val="24"/>
        </w:rPr>
        <w:t xml:space="preserve"> </w:t>
      </w:r>
      <w:r w:rsidRPr="00856577">
        <w:rPr>
          <w:rFonts w:ascii="Times New Roman" w:hAnsi="Times New Roman"/>
          <w:sz w:val="24"/>
          <w:szCs w:val="24"/>
        </w:rPr>
        <w:t>model).</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16. To study the in- vitro drug- drug interaction.</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17. To study the passive diffusion of the given drug using cellophane membrane.</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18. To study the passive diffusion of the given drug using egg or goat membrane.</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19. To determine the various Pharmacokinetic parameters from the given blood data of oral administration</w:t>
      </w:r>
      <w:r>
        <w:rPr>
          <w:rFonts w:ascii="Times New Roman" w:hAnsi="Times New Roman"/>
          <w:sz w:val="24"/>
          <w:szCs w:val="24"/>
        </w:rPr>
        <w:t xml:space="preserve"> </w:t>
      </w:r>
      <w:r w:rsidRPr="00856577">
        <w:rPr>
          <w:rFonts w:ascii="Times New Roman" w:hAnsi="Times New Roman"/>
          <w:sz w:val="24"/>
          <w:szCs w:val="24"/>
        </w:rPr>
        <w:t xml:space="preserve">of </w:t>
      </w:r>
      <w:proofErr w:type="spellStart"/>
      <w:r w:rsidRPr="00856577">
        <w:rPr>
          <w:rFonts w:ascii="Times New Roman" w:hAnsi="Times New Roman"/>
          <w:sz w:val="24"/>
          <w:szCs w:val="24"/>
        </w:rPr>
        <w:t>dosge</w:t>
      </w:r>
      <w:proofErr w:type="spellEnd"/>
      <w:r w:rsidRPr="00856577">
        <w:rPr>
          <w:rFonts w:ascii="Times New Roman" w:hAnsi="Times New Roman"/>
          <w:sz w:val="24"/>
          <w:szCs w:val="24"/>
        </w:rPr>
        <w:t xml:space="preserve"> form.</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20. DEMONSTRATION EXPERIMENTS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a) Dissolution Apparatus.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b) Preparation of Buffers &amp; membranes.</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c) Use of </w:t>
      </w:r>
      <w:proofErr w:type="spellStart"/>
      <w:r w:rsidRPr="00856577">
        <w:rPr>
          <w:rFonts w:ascii="Times New Roman" w:hAnsi="Times New Roman"/>
          <w:sz w:val="24"/>
          <w:szCs w:val="24"/>
        </w:rPr>
        <w:t>semilog</w:t>
      </w:r>
      <w:proofErr w:type="spellEnd"/>
      <w:r w:rsidRPr="00856577">
        <w:rPr>
          <w:rFonts w:ascii="Times New Roman" w:hAnsi="Times New Roman"/>
          <w:sz w:val="24"/>
          <w:szCs w:val="24"/>
        </w:rPr>
        <w:t xml:space="preserve"> paper.</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lastRenderedPageBreak/>
        <w:t>d) Operation of colorimeter &amp; U.V spectrophotometer.</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p>
    <w:p w:rsidR="00B63CF4" w:rsidRPr="006A4F07" w:rsidRDefault="00B63CF4" w:rsidP="00B63CF4">
      <w:pPr>
        <w:rPr>
          <w:rFonts w:ascii="Times New Roman" w:hAnsi="Times New Roman"/>
          <w:b/>
          <w:sz w:val="28"/>
          <w:szCs w:val="24"/>
        </w:rPr>
      </w:pPr>
      <w:r w:rsidRPr="006A4F07">
        <w:rPr>
          <w:rFonts w:ascii="Times New Roman" w:hAnsi="Times New Roman"/>
          <w:b/>
          <w:sz w:val="28"/>
          <w:szCs w:val="24"/>
        </w:rPr>
        <w:t>Books and Other Resources Recommended</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1. </w:t>
      </w:r>
      <w:proofErr w:type="spellStart"/>
      <w:r w:rsidRPr="00856577">
        <w:rPr>
          <w:rFonts w:ascii="Times New Roman" w:hAnsi="Times New Roman"/>
          <w:sz w:val="24"/>
          <w:szCs w:val="24"/>
        </w:rPr>
        <w:t>Brahmankar</w:t>
      </w:r>
      <w:proofErr w:type="spellEnd"/>
      <w:r w:rsidRPr="00856577">
        <w:rPr>
          <w:rFonts w:ascii="Times New Roman" w:hAnsi="Times New Roman"/>
          <w:sz w:val="24"/>
          <w:szCs w:val="24"/>
        </w:rPr>
        <w:t xml:space="preserve"> and </w:t>
      </w:r>
      <w:proofErr w:type="spellStart"/>
      <w:r w:rsidRPr="00856577">
        <w:rPr>
          <w:rFonts w:ascii="Times New Roman" w:hAnsi="Times New Roman"/>
          <w:sz w:val="24"/>
          <w:szCs w:val="24"/>
        </w:rPr>
        <w:t>Jaiswal</w:t>
      </w:r>
      <w:proofErr w:type="spellEnd"/>
      <w:r w:rsidRPr="00856577">
        <w:rPr>
          <w:rFonts w:ascii="Times New Roman" w:hAnsi="Times New Roman"/>
          <w:sz w:val="24"/>
          <w:szCs w:val="24"/>
        </w:rPr>
        <w:t>; Biopharmaceutics and Pharmacokinetics: A treatise; 2nd</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Edition; CBS Publication</w:t>
      </w:r>
      <w:proofErr w:type="gramStart"/>
      <w:r w:rsidRPr="00856577">
        <w:rPr>
          <w:rFonts w:ascii="Times New Roman" w:hAnsi="Times New Roman"/>
          <w:sz w:val="24"/>
          <w:szCs w:val="24"/>
        </w:rPr>
        <w:t>;2009</w:t>
      </w:r>
      <w:proofErr w:type="gramEnd"/>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2. Leon </w:t>
      </w:r>
      <w:proofErr w:type="spellStart"/>
      <w:r w:rsidRPr="00856577">
        <w:rPr>
          <w:rFonts w:ascii="Times New Roman" w:hAnsi="Times New Roman"/>
          <w:sz w:val="24"/>
          <w:szCs w:val="24"/>
        </w:rPr>
        <w:t>Shargel</w:t>
      </w:r>
      <w:proofErr w:type="spellEnd"/>
      <w:r w:rsidRPr="00856577">
        <w:rPr>
          <w:rFonts w:ascii="Times New Roman" w:hAnsi="Times New Roman"/>
          <w:sz w:val="24"/>
          <w:szCs w:val="24"/>
        </w:rPr>
        <w:t xml:space="preserve"> and Andrew B. </w:t>
      </w:r>
      <w:proofErr w:type="spellStart"/>
      <w:r w:rsidRPr="00856577">
        <w:rPr>
          <w:rFonts w:ascii="Times New Roman" w:hAnsi="Times New Roman"/>
          <w:sz w:val="24"/>
          <w:szCs w:val="24"/>
        </w:rPr>
        <w:t>C.Yu</w:t>
      </w:r>
      <w:proofErr w:type="spellEnd"/>
      <w:r w:rsidRPr="00856577">
        <w:rPr>
          <w:rFonts w:ascii="Times New Roman" w:hAnsi="Times New Roman"/>
          <w:sz w:val="24"/>
          <w:szCs w:val="24"/>
        </w:rPr>
        <w:t>: Applied Biopharmaceutics and Pharmacokinetics</w:t>
      </w:r>
    </w:p>
    <w:p w:rsidR="00B63CF4" w:rsidRPr="00856577" w:rsidRDefault="00B63CF4" w:rsidP="00B63CF4">
      <w:pPr>
        <w:jc w:val="both"/>
        <w:rPr>
          <w:rFonts w:ascii="Times New Roman" w:hAnsi="Times New Roman"/>
          <w:sz w:val="24"/>
          <w:szCs w:val="24"/>
        </w:rPr>
      </w:pPr>
      <w:r w:rsidRPr="00856577">
        <w:rPr>
          <w:rFonts w:ascii="Times New Roman" w:hAnsi="Times New Roman"/>
          <w:sz w:val="24"/>
          <w:szCs w:val="24"/>
        </w:rPr>
        <w:t>5th Edition; McGraw Hill; 2005.</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3. Rowland and Tozer Text book of Clinical Pharmacokinetics 2nd edition, Lippincott Williams &amp; Wilkins; 1995</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4. Robert E. </w:t>
      </w:r>
      <w:proofErr w:type="spellStart"/>
      <w:r w:rsidRPr="00856577">
        <w:rPr>
          <w:rFonts w:ascii="Times New Roman" w:hAnsi="Times New Roman"/>
          <w:sz w:val="24"/>
          <w:szCs w:val="24"/>
        </w:rPr>
        <w:t>Notari</w:t>
      </w:r>
      <w:proofErr w:type="spellEnd"/>
      <w:r w:rsidRPr="00856577">
        <w:rPr>
          <w:rFonts w:ascii="Times New Roman" w:hAnsi="Times New Roman"/>
          <w:sz w:val="24"/>
          <w:szCs w:val="24"/>
        </w:rPr>
        <w:t>, Biopharmaceutics and Clinical Pharmacokinetics: An Introduction</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Fourth Edition, Revised and Expanded. Marcel Dekker, New York.2005</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5. Remington: The Science and Practice of Pharmacy, 21st Edition. Philadelphia, PA: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Lippincott Williams &amp; Wilkins, 2005</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6. J Swarbrick, Current Concepts in the Pharmaceutical Sciences: Biopharmaceutics, Lea</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&amp; </w:t>
      </w:r>
      <w:proofErr w:type="spellStart"/>
      <w:r w:rsidRPr="00856577">
        <w:rPr>
          <w:rFonts w:ascii="Times New Roman" w:hAnsi="Times New Roman"/>
          <w:sz w:val="24"/>
          <w:szCs w:val="24"/>
        </w:rPr>
        <w:t>Febiger</w:t>
      </w:r>
      <w:proofErr w:type="spellEnd"/>
      <w:r w:rsidRPr="00856577">
        <w:rPr>
          <w:rFonts w:ascii="Times New Roman" w:hAnsi="Times New Roman"/>
          <w:sz w:val="24"/>
          <w:szCs w:val="24"/>
        </w:rPr>
        <w:t>, Philadelphia (1970)</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7. </w:t>
      </w:r>
      <w:proofErr w:type="spellStart"/>
      <w:r w:rsidRPr="00856577">
        <w:rPr>
          <w:rFonts w:ascii="Times New Roman" w:hAnsi="Times New Roman"/>
          <w:sz w:val="24"/>
          <w:szCs w:val="24"/>
        </w:rPr>
        <w:t>Javed</w:t>
      </w:r>
      <w:proofErr w:type="spellEnd"/>
      <w:r w:rsidRPr="00856577">
        <w:rPr>
          <w:rFonts w:ascii="Times New Roman" w:hAnsi="Times New Roman"/>
          <w:sz w:val="24"/>
          <w:szCs w:val="24"/>
        </w:rPr>
        <w:t xml:space="preserve"> Ali, </w:t>
      </w:r>
      <w:proofErr w:type="spellStart"/>
      <w:r w:rsidRPr="00856577">
        <w:rPr>
          <w:rFonts w:ascii="Times New Roman" w:hAnsi="Times New Roman"/>
          <w:sz w:val="24"/>
          <w:szCs w:val="24"/>
        </w:rPr>
        <w:t>Roop.K.Khar</w:t>
      </w:r>
      <w:proofErr w:type="spellEnd"/>
      <w:r w:rsidRPr="00856577">
        <w:rPr>
          <w:rFonts w:ascii="Times New Roman" w:hAnsi="Times New Roman"/>
          <w:sz w:val="24"/>
          <w:szCs w:val="24"/>
        </w:rPr>
        <w:t xml:space="preserve"> and </w:t>
      </w:r>
      <w:proofErr w:type="spellStart"/>
      <w:r w:rsidRPr="00856577">
        <w:rPr>
          <w:rFonts w:ascii="Times New Roman" w:hAnsi="Times New Roman"/>
          <w:sz w:val="24"/>
          <w:szCs w:val="24"/>
        </w:rPr>
        <w:t>Alka</w:t>
      </w:r>
      <w:proofErr w:type="spellEnd"/>
      <w:r w:rsidRPr="00856577">
        <w:rPr>
          <w:rFonts w:ascii="Times New Roman" w:hAnsi="Times New Roman"/>
          <w:sz w:val="24"/>
          <w:szCs w:val="24"/>
        </w:rPr>
        <w:t xml:space="preserve"> Ahuja: Textbook of Biopharmaceutics and</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Pharmacokinetics: 1st edition; Birla Publication, 2001-2002</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8. Robinson, </w:t>
      </w:r>
      <w:proofErr w:type="spellStart"/>
      <w:r w:rsidRPr="00856577">
        <w:rPr>
          <w:rFonts w:ascii="Times New Roman" w:hAnsi="Times New Roman"/>
          <w:sz w:val="24"/>
          <w:szCs w:val="24"/>
        </w:rPr>
        <w:t>J.R.Lee</w:t>
      </w:r>
      <w:proofErr w:type="spellEnd"/>
      <w:r w:rsidRPr="00856577">
        <w:rPr>
          <w:rFonts w:ascii="Times New Roman" w:hAnsi="Times New Roman"/>
          <w:sz w:val="24"/>
          <w:szCs w:val="24"/>
        </w:rPr>
        <w:t xml:space="preserve">, V.H.L. Controlled Drug Delivery: Fundamentals and Applications2nd edition, </w:t>
      </w:r>
      <w:proofErr w:type="spellStart"/>
      <w:r w:rsidRPr="00856577">
        <w:rPr>
          <w:rFonts w:ascii="Times New Roman" w:hAnsi="Times New Roman"/>
          <w:sz w:val="24"/>
          <w:szCs w:val="24"/>
        </w:rPr>
        <w:t>Macel</w:t>
      </w:r>
      <w:proofErr w:type="spellEnd"/>
      <w:r w:rsidRPr="00856577">
        <w:rPr>
          <w:rFonts w:ascii="Times New Roman" w:hAnsi="Times New Roman"/>
          <w:sz w:val="24"/>
          <w:szCs w:val="24"/>
        </w:rPr>
        <w:t xml:space="preserve"> Dekker, New York, 1987</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9. </w:t>
      </w:r>
      <w:proofErr w:type="spellStart"/>
      <w:r w:rsidRPr="00856577">
        <w:rPr>
          <w:rFonts w:ascii="Times New Roman" w:hAnsi="Times New Roman"/>
          <w:sz w:val="24"/>
          <w:szCs w:val="24"/>
        </w:rPr>
        <w:t>H.F.Lodish</w:t>
      </w:r>
      <w:proofErr w:type="spellEnd"/>
      <w:r w:rsidRPr="00856577">
        <w:rPr>
          <w:rFonts w:ascii="Times New Roman" w:hAnsi="Times New Roman"/>
          <w:sz w:val="24"/>
          <w:szCs w:val="24"/>
        </w:rPr>
        <w:t xml:space="preserve"> and </w:t>
      </w:r>
      <w:proofErr w:type="spellStart"/>
      <w:r w:rsidRPr="00856577">
        <w:rPr>
          <w:rFonts w:ascii="Times New Roman" w:hAnsi="Times New Roman"/>
          <w:sz w:val="24"/>
          <w:szCs w:val="24"/>
        </w:rPr>
        <w:t>J.E.Rothman</w:t>
      </w:r>
      <w:proofErr w:type="spellEnd"/>
      <w:r w:rsidRPr="00856577">
        <w:rPr>
          <w:rFonts w:ascii="Times New Roman" w:hAnsi="Times New Roman"/>
          <w:sz w:val="24"/>
          <w:szCs w:val="24"/>
        </w:rPr>
        <w:t xml:space="preserve"> “The assembly of cell membranes Sci. Am. 240: 48-63</w:t>
      </w:r>
      <w:proofErr w:type="gramStart"/>
      <w:r w:rsidRPr="00856577">
        <w:rPr>
          <w:rFonts w:ascii="Times New Roman" w:hAnsi="Times New Roman"/>
          <w:sz w:val="24"/>
          <w:szCs w:val="24"/>
        </w:rPr>
        <w:t>,1979</w:t>
      </w:r>
      <w:proofErr w:type="gramEnd"/>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10. </w:t>
      </w:r>
      <w:proofErr w:type="spellStart"/>
      <w:r w:rsidRPr="00856577">
        <w:rPr>
          <w:rFonts w:ascii="Times New Roman" w:hAnsi="Times New Roman"/>
          <w:sz w:val="24"/>
          <w:szCs w:val="24"/>
        </w:rPr>
        <w:t>R.I.Oberle</w:t>
      </w:r>
      <w:proofErr w:type="spellEnd"/>
      <w:r w:rsidRPr="00856577">
        <w:rPr>
          <w:rFonts w:ascii="Times New Roman" w:hAnsi="Times New Roman"/>
          <w:sz w:val="24"/>
          <w:szCs w:val="24"/>
        </w:rPr>
        <w:t xml:space="preserve">, </w:t>
      </w:r>
      <w:proofErr w:type="spellStart"/>
      <w:r w:rsidRPr="00856577">
        <w:rPr>
          <w:rFonts w:ascii="Times New Roman" w:hAnsi="Times New Roman"/>
          <w:sz w:val="24"/>
          <w:szCs w:val="24"/>
        </w:rPr>
        <w:t>G.L.Amidon</w:t>
      </w:r>
      <w:proofErr w:type="spellEnd"/>
      <w:r w:rsidRPr="00856577">
        <w:rPr>
          <w:rFonts w:ascii="Times New Roman" w:hAnsi="Times New Roman"/>
          <w:sz w:val="24"/>
          <w:szCs w:val="24"/>
        </w:rPr>
        <w:t>; J. Pharmacokinetics and Biopharmaceutics, 15:529-544</w:t>
      </w:r>
      <w:proofErr w:type="gramStart"/>
      <w:r w:rsidRPr="00856577">
        <w:rPr>
          <w:rFonts w:ascii="Times New Roman" w:hAnsi="Times New Roman"/>
          <w:sz w:val="24"/>
          <w:szCs w:val="24"/>
        </w:rPr>
        <w:t>,1987</w:t>
      </w:r>
      <w:proofErr w:type="gramEnd"/>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11. </w:t>
      </w:r>
      <w:proofErr w:type="spellStart"/>
      <w:r w:rsidRPr="00856577">
        <w:rPr>
          <w:rFonts w:ascii="Times New Roman" w:hAnsi="Times New Roman"/>
          <w:sz w:val="24"/>
          <w:szCs w:val="24"/>
        </w:rPr>
        <w:t>A.Rubinstein</w:t>
      </w:r>
      <w:proofErr w:type="spellEnd"/>
      <w:r w:rsidRPr="00856577">
        <w:rPr>
          <w:rFonts w:ascii="Times New Roman" w:hAnsi="Times New Roman"/>
          <w:sz w:val="24"/>
          <w:szCs w:val="24"/>
        </w:rPr>
        <w:t xml:space="preserve">, </w:t>
      </w:r>
      <w:proofErr w:type="spellStart"/>
      <w:r w:rsidRPr="00856577">
        <w:rPr>
          <w:rFonts w:ascii="Times New Roman" w:hAnsi="Times New Roman"/>
          <w:sz w:val="24"/>
          <w:szCs w:val="24"/>
        </w:rPr>
        <w:t>V.H.K.Li</w:t>
      </w:r>
      <w:proofErr w:type="spellEnd"/>
      <w:r w:rsidRPr="00856577">
        <w:rPr>
          <w:rFonts w:ascii="Times New Roman" w:hAnsi="Times New Roman"/>
          <w:sz w:val="24"/>
          <w:szCs w:val="24"/>
        </w:rPr>
        <w:t xml:space="preserve"> and J.R. Robinson In oral sustained release formulation,</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Design and Evaluation, New York, </w:t>
      </w:r>
      <w:proofErr w:type="spellStart"/>
      <w:r w:rsidRPr="00856577">
        <w:rPr>
          <w:rFonts w:ascii="Times New Roman" w:hAnsi="Times New Roman"/>
          <w:sz w:val="24"/>
          <w:szCs w:val="24"/>
        </w:rPr>
        <w:t>Pergamon</w:t>
      </w:r>
      <w:proofErr w:type="spellEnd"/>
      <w:r w:rsidRPr="00856577">
        <w:rPr>
          <w:rFonts w:ascii="Times New Roman" w:hAnsi="Times New Roman"/>
          <w:sz w:val="24"/>
          <w:szCs w:val="24"/>
        </w:rPr>
        <w:t>, 1988 cap. 6</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12. </w:t>
      </w:r>
      <w:proofErr w:type="spellStart"/>
      <w:r w:rsidRPr="00856577">
        <w:rPr>
          <w:rFonts w:ascii="Times New Roman" w:hAnsi="Times New Roman"/>
          <w:sz w:val="24"/>
          <w:szCs w:val="24"/>
        </w:rPr>
        <w:t>Notari</w:t>
      </w:r>
      <w:proofErr w:type="spellEnd"/>
      <w:r w:rsidRPr="00856577">
        <w:rPr>
          <w:rFonts w:ascii="Times New Roman" w:hAnsi="Times New Roman"/>
          <w:sz w:val="24"/>
          <w:szCs w:val="24"/>
        </w:rPr>
        <w:t>, R.E, Biopharmaceutics and Pharmacokinetics – An introduction Marcel Dekker Inc. N.Y.</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13. Wagner J.G. Fundamentals of Clinical Pharmacokinetics, Drugs Intelligence Publishers, Hamilton.</w:t>
      </w:r>
    </w:p>
    <w:p w:rsidR="00B63CF4" w:rsidRPr="00856577" w:rsidRDefault="00B63CF4" w:rsidP="00B63CF4">
      <w:pPr>
        <w:autoSpaceDE w:val="0"/>
        <w:autoSpaceDN w:val="0"/>
        <w:adjustRightInd w:val="0"/>
        <w:spacing w:after="0" w:line="240" w:lineRule="auto"/>
        <w:jc w:val="both"/>
        <w:rPr>
          <w:rFonts w:ascii="Times New Roman" w:hAnsi="Times New Roman"/>
          <w:sz w:val="24"/>
          <w:szCs w:val="24"/>
        </w:rPr>
      </w:pPr>
      <w:r w:rsidRPr="00856577">
        <w:rPr>
          <w:rFonts w:ascii="Times New Roman" w:hAnsi="Times New Roman"/>
          <w:sz w:val="24"/>
          <w:szCs w:val="24"/>
        </w:rPr>
        <w:t xml:space="preserve">14. Wagner J.G. Pharmacokinetics for the Pharmaceutical Scientist, </w:t>
      </w:r>
      <w:proofErr w:type="spellStart"/>
      <w:r w:rsidRPr="00856577">
        <w:rPr>
          <w:rFonts w:ascii="Times New Roman" w:hAnsi="Times New Roman"/>
          <w:sz w:val="24"/>
          <w:szCs w:val="24"/>
        </w:rPr>
        <w:t>Technomic</w:t>
      </w:r>
      <w:proofErr w:type="spellEnd"/>
      <w:r w:rsidRPr="00856577">
        <w:rPr>
          <w:rFonts w:ascii="Times New Roman" w:hAnsi="Times New Roman"/>
          <w:sz w:val="24"/>
          <w:szCs w:val="24"/>
        </w:rPr>
        <w:t xml:space="preserve"> Publishing A.G. Basel, Switzerland.</w:t>
      </w:r>
    </w:p>
    <w:p w:rsidR="00B63CF4" w:rsidRPr="00661B8D" w:rsidRDefault="00B63CF4" w:rsidP="00B63CF4">
      <w:pPr>
        <w:jc w:val="both"/>
        <w:rPr>
          <w:rFonts w:ascii="Times New Roman" w:hAnsi="Times New Roman"/>
          <w:sz w:val="24"/>
          <w:szCs w:val="24"/>
        </w:rPr>
      </w:pPr>
      <w:r w:rsidRPr="00856577">
        <w:rPr>
          <w:rFonts w:ascii="Times New Roman" w:hAnsi="Times New Roman"/>
          <w:sz w:val="24"/>
          <w:szCs w:val="24"/>
        </w:rPr>
        <w:br w:type="page"/>
      </w:r>
      <w:r w:rsidRPr="00661B8D">
        <w:rPr>
          <w:rFonts w:ascii="Times New Roman" w:hAnsi="Times New Roman"/>
          <w:b/>
          <w:sz w:val="28"/>
          <w:szCs w:val="24"/>
        </w:rPr>
        <w:lastRenderedPageBreak/>
        <w:t xml:space="preserve">PHAR 325  </w:t>
      </w:r>
      <w:r>
        <w:rPr>
          <w:rFonts w:ascii="Times New Roman" w:hAnsi="Times New Roman"/>
          <w:b/>
          <w:sz w:val="28"/>
          <w:szCs w:val="24"/>
        </w:rPr>
        <w:t xml:space="preserve">           </w:t>
      </w:r>
      <w:r w:rsidRPr="00661B8D">
        <w:rPr>
          <w:rFonts w:ascii="Times New Roman" w:hAnsi="Times New Roman"/>
          <w:b/>
          <w:sz w:val="28"/>
          <w:szCs w:val="24"/>
        </w:rPr>
        <w:t>Biostati</w:t>
      </w:r>
      <w:r>
        <w:rPr>
          <w:rFonts w:ascii="Times New Roman" w:hAnsi="Times New Roman"/>
          <w:b/>
          <w:sz w:val="28"/>
          <w:szCs w:val="24"/>
        </w:rPr>
        <w:t>sti</w:t>
      </w:r>
      <w:r w:rsidRPr="00661B8D">
        <w:rPr>
          <w:rFonts w:ascii="Times New Roman" w:hAnsi="Times New Roman"/>
          <w:b/>
          <w:sz w:val="28"/>
          <w:szCs w:val="24"/>
        </w:rPr>
        <w:t xml:space="preserve">cs </w:t>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sidRPr="00661B8D">
        <w:rPr>
          <w:rFonts w:ascii="Times New Roman" w:hAnsi="Times New Roman"/>
          <w:b/>
          <w:sz w:val="28"/>
          <w:szCs w:val="24"/>
        </w:rPr>
        <w:t>(45 hours)</w:t>
      </w:r>
    </w:p>
    <w:p w:rsidR="00B63CF4" w:rsidRPr="00661B8D" w:rsidRDefault="00B63CF4" w:rsidP="00B63CF4">
      <w:pPr>
        <w:spacing w:before="100" w:beforeAutospacing="1" w:after="0" w:line="240" w:lineRule="auto"/>
        <w:jc w:val="both"/>
        <w:rPr>
          <w:rFonts w:ascii="Times New Roman" w:hAnsi="Times New Roman"/>
          <w:b/>
          <w:sz w:val="24"/>
          <w:szCs w:val="24"/>
        </w:rPr>
      </w:pPr>
      <w:r w:rsidRPr="00661B8D">
        <w:rPr>
          <w:rFonts w:ascii="Times New Roman" w:hAnsi="Times New Roman"/>
          <w:b/>
          <w:sz w:val="24"/>
          <w:szCs w:val="24"/>
        </w:rPr>
        <w:t xml:space="preserve">Unit-1: Basic concepts of Statistics </w:t>
      </w:r>
      <w:r w:rsidRPr="00661B8D">
        <w:rPr>
          <w:rFonts w:ascii="Times New Roman" w:hAnsi="Times New Roman"/>
          <w:b/>
          <w:sz w:val="24"/>
          <w:szCs w:val="24"/>
        </w:rPr>
        <w:tab/>
      </w:r>
      <w:r w:rsidRPr="00661B8D">
        <w:rPr>
          <w:rFonts w:ascii="Times New Roman" w:hAnsi="Times New Roman"/>
          <w:b/>
          <w:sz w:val="24"/>
          <w:szCs w:val="24"/>
        </w:rPr>
        <w:tab/>
        <w:t xml:space="preserve">(10 hours) </w:t>
      </w:r>
    </w:p>
    <w:p w:rsidR="00B63CF4" w:rsidRPr="00661B8D" w:rsidRDefault="00B63CF4" w:rsidP="00B63CF4">
      <w:pPr>
        <w:spacing w:before="100" w:beforeAutospacing="1" w:after="0" w:line="240" w:lineRule="auto"/>
        <w:jc w:val="both"/>
        <w:rPr>
          <w:rFonts w:ascii="Times New Roman" w:hAnsi="Times New Roman"/>
          <w:sz w:val="24"/>
          <w:szCs w:val="24"/>
        </w:rPr>
      </w:pPr>
      <w:r w:rsidRPr="00661B8D">
        <w:rPr>
          <w:rFonts w:ascii="Times New Roman" w:hAnsi="Times New Roman"/>
          <w:sz w:val="24"/>
          <w:szCs w:val="24"/>
        </w:rPr>
        <w:t xml:space="preserve">Data, Data Graphic, frequency distribution measures of central tendency (Mean, Median, Mode, Harmonic mean, Geometric mean and scattering of data, range, Mean, Deviation, Standard deviation, SEM Applications in Pharmaceutical Validation) </w:t>
      </w:r>
    </w:p>
    <w:p w:rsidR="00B63CF4" w:rsidRPr="00661B8D" w:rsidRDefault="00B63CF4" w:rsidP="00B63CF4">
      <w:pPr>
        <w:spacing w:before="100" w:beforeAutospacing="1" w:after="0" w:line="240" w:lineRule="auto"/>
        <w:jc w:val="both"/>
        <w:rPr>
          <w:rFonts w:ascii="Times New Roman" w:hAnsi="Times New Roman"/>
          <w:sz w:val="24"/>
          <w:szCs w:val="24"/>
        </w:rPr>
      </w:pPr>
      <w:r w:rsidRPr="00661B8D">
        <w:rPr>
          <w:rFonts w:ascii="Times New Roman" w:hAnsi="Times New Roman"/>
          <w:b/>
          <w:sz w:val="24"/>
          <w:szCs w:val="24"/>
        </w:rPr>
        <w:t>Unit-2: Introduction to probabilities</w:t>
      </w:r>
      <w:r w:rsidRPr="00661B8D">
        <w:rPr>
          <w:rFonts w:ascii="Times New Roman" w:hAnsi="Times New Roman"/>
          <w:b/>
          <w:sz w:val="24"/>
          <w:szCs w:val="24"/>
        </w:rPr>
        <w:tab/>
      </w:r>
      <w:r w:rsidRPr="00661B8D">
        <w:rPr>
          <w:rFonts w:ascii="Times New Roman" w:hAnsi="Times New Roman"/>
          <w:sz w:val="24"/>
          <w:szCs w:val="24"/>
        </w:rPr>
        <w:tab/>
      </w:r>
      <w:r w:rsidRPr="00661B8D">
        <w:rPr>
          <w:rFonts w:ascii="Times New Roman" w:hAnsi="Times New Roman"/>
          <w:b/>
          <w:sz w:val="24"/>
          <w:szCs w:val="24"/>
        </w:rPr>
        <w:t>(10 hours)</w:t>
      </w:r>
    </w:p>
    <w:p w:rsidR="00B63CF4" w:rsidRPr="00661B8D" w:rsidRDefault="00B63CF4" w:rsidP="00B63CF4">
      <w:pPr>
        <w:spacing w:before="100" w:beforeAutospacing="1" w:after="0" w:line="240" w:lineRule="auto"/>
        <w:jc w:val="both"/>
        <w:rPr>
          <w:rFonts w:ascii="Times New Roman" w:hAnsi="Times New Roman"/>
          <w:sz w:val="24"/>
          <w:szCs w:val="24"/>
        </w:rPr>
      </w:pPr>
      <w:r w:rsidRPr="00661B8D">
        <w:rPr>
          <w:rFonts w:ascii="Times New Roman" w:hAnsi="Times New Roman"/>
          <w:sz w:val="24"/>
          <w:szCs w:val="24"/>
        </w:rPr>
        <w:t xml:space="preserve">Binomial and Normal Probabilities distribution. </w:t>
      </w:r>
    </w:p>
    <w:p w:rsidR="00B63CF4" w:rsidRPr="00661B8D" w:rsidRDefault="00B63CF4" w:rsidP="00B63CF4">
      <w:pPr>
        <w:spacing w:before="100" w:beforeAutospacing="1" w:after="0" w:line="240" w:lineRule="auto"/>
        <w:jc w:val="both"/>
        <w:rPr>
          <w:rFonts w:ascii="Times New Roman" w:hAnsi="Times New Roman"/>
          <w:b/>
          <w:sz w:val="24"/>
          <w:szCs w:val="24"/>
        </w:rPr>
      </w:pPr>
      <w:r w:rsidRPr="00661B8D">
        <w:rPr>
          <w:rFonts w:ascii="Times New Roman" w:hAnsi="Times New Roman"/>
          <w:b/>
          <w:sz w:val="24"/>
          <w:szCs w:val="24"/>
        </w:rPr>
        <w:t xml:space="preserve">Unit-3: Sample and sampling method </w:t>
      </w:r>
      <w:r w:rsidRPr="00661B8D">
        <w:rPr>
          <w:rFonts w:ascii="Times New Roman" w:hAnsi="Times New Roman"/>
          <w:b/>
          <w:sz w:val="24"/>
          <w:szCs w:val="24"/>
        </w:rPr>
        <w:tab/>
      </w:r>
      <w:r w:rsidRPr="00661B8D">
        <w:rPr>
          <w:rFonts w:ascii="Times New Roman" w:hAnsi="Times New Roman"/>
          <w:b/>
          <w:sz w:val="24"/>
          <w:szCs w:val="24"/>
        </w:rPr>
        <w:tab/>
        <w:t>(5 hours)</w:t>
      </w:r>
    </w:p>
    <w:p w:rsidR="00B63CF4" w:rsidRPr="00661B8D" w:rsidRDefault="00B63CF4" w:rsidP="00B63CF4">
      <w:pPr>
        <w:spacing w:before="100" w:beforeAutospacing="1" w:after="0" w:line="240" w:lineRule="auto"/>
        <w:jc w:val="both"/>
        <w:rPr>
          <w:rFonts w:ascii="Times New Roman" w:hAnsi="Times New Roman"/>
          <w:sz w:val="24"/>
          <w:szCs w:val="24"/>
        </w:rPr>
      </w:pPr>
      <w:r w:rsidRPr="00661B8D">
        <w:rPr>
          <w:rFonts w:ascii="Times New Roman" w:hAnsi="Times New Roman"/>
          <w:sz w:val="24"/>
          <w:szCs w:val="24"/>
        </w:rPr>
        <w:t xml:space="preserve"> Sample size and its significance. Sampling techniques and their application in pharmacy.</w:t>
      </w:r>
    </w:p>
    <w:p w:rsidR="00B63CF4" w:rsidRPr="00661B8D" w:rsidRDefault="00B63CF4" w:rsidP="00B63CF4">
      <w:pPr>
        <w:spacing w:before="100" w:beforeAutospacing="1" w:after="0" w:line="240" w:lineRule="auto"/>
        <w:jc w:val="both"/>
        <w:rPr>
          <w:rFonts w:ascii="Times New Roman" w:hAnsi="Times New Roman"/>
          <w:b/>
          <w:sz w:val="24"/>
          <w:szCs w:val="24"/>
        </w:rPr>
      </w:pPr>
      <w:r w:rsidRPr="00661B8D">
        <w:rPr>
          <w:rFonts w:ascii="Times New Roman" w:hAnsi="Times New Roman"/>
          <w:b/>
          <w:sz w:val="24"/>
          <w:szCs w:val="24"/>
        </w:rPr>
        <w:t xml:space="preserve">Unit-4: Hypothesis testing </w:t>
      </w:r>
      <w:r w:rsidRPr="00661B8D">
        <w:rPr>
          <w:rFonts w:ascii="Times New Roman" w:hAnsi="Times New Roman"/>
          <w:b/>
          <w:sz w:val="24"/>
          <w:szCs w:val="24"/>
        </w:rPr>
        <w:tab/>
      </w:r>
      <w:r w:rsidRPr="00661B8D">
        <w:rPr>
          <w:rFonts w:ascii="Times New Roman" w:hAnsi="Times New Roman"/>
          <w:b/>
          <w:sz w:val="24"/>
          <w:szCs w:val="24"/>
        </w:rPr>
        <w:tab/>
      </w:r>
      <w:r w:rsidRPr="00661B8D">
        <w:rPr>
          <w:rFonts w:ascii="Times New Roman" w:hAnsi="Times New Roman"/>
          <w:b/>
          <w:sz w:val="24"/>
          <w:szCs w:val="24"/>
        </w:rPr>
        <w:tab/>
        <w:t>(5 hours)</w:t>
      </w:r>
    </w:p>
    <w:p w:rsidR="00B63CF4" w:rsidRPr="00661B8D" w:rsidRDefault="00B63CF4" w:rsidP="00B63CF4">
      <w:pPr>
        <w:spacing w:before="100" w:beforeAutospacing="1" w:after="0" w:line="240" w:lineRule="auto"/>
        <w:jc w:val="both"/>
        <w:rPr>
          <w:rFonts w:ascii="Times New Roman" w:hAnsi="Times New Roman"/>
          <w:sz w:val="24"/>
          <w:szCs w:val="24"/>
        </w:rPr>
      </w:pPr>
      <w:r w:rsidRPr="00661B8D">
        <w:rPr>
          <w:rFonts w:ascii="Times New Roman" w:hAnsi="Times New Roman"/>
          <w:sz w:val="24"/>
          <w:szCs w:val="24"/>
        </w:rPr>
        <w:t xml:space="preserve"> [T-statistics (Application in dissolution testing of solid dosage forms) chi-square test]</w:t>
      </w:r>
    </w:p>
    <w:p w:rsidR="00B63CF4" w:rsidRPr="00661B8D" w:rsidRDefault="00B63CF4" w:rsidP="00B63CF4">
      <w:pPr>
        <w:spacing w:before="100" w:beforeAutospacing="1" w:after="0" w:line="240" w:lineRule="auto"/>
        <w:jc w:val="both"/>
        <w:rPr>
          <w:rFonts w:ascii="Times New Roman" w:hAnsi="Times New Roman"/>
          <w:b/>
          <w:sz w:val="24"/>
          <w:szCs w:val="24"/>
        </w:rPr>
      </w:pPr>
      <w:r w:rsidRPr="00661B8D">
        <w:rPr>
          <w:rFonts w:ascii="Times New Roman" w:hAnsi="Times New Roman"/>
          <w:b/>
          <w:sz w:val="24"/>
          <w:szCs w:val="24"/>
        </w:rPr>
        <w:t xml:space="preserve">Unit-5: Correlation and Regression </w:t>
      </w:r>
      <w:r w:rsidRPr="00661B8D">
        <w:rPr>
          <w:rFonts w:ascii="Times New Roman" w:hAnsi="Times New Roman"/>
          <w:b/>
          <w:sz w:val="24"/>
          <w:szCs w:val="24"/>
        </w:rPr>
        <w:tab/>
      </w:r>
      <w:r w:rsidRPr="00661B8D">
        <w:rPr>
          <w:rFonts w:ascii="Times New Roman" w:hAnsi="Times New Roman"/>
          <w:b/>
          <w:sz w:val="24"/>
          <w:szCs w:val="24"/>
        </w:rPr>
        <w:tab/>
        <w:t>(10 hours)</w:t>
      </w:r>
    </w:p>
    <w:p w:rsidR="00B63CF4" w:rsidRPr="00661B8D" w:rsidRDefault="00B63CF4" w:rsidP="00B63CF4">
      <w:pPr>
        <w:spacing w:before="100" w:beforeAutospacing="1" w:after="0" w:line="240" w:lineRule="auto"/>
        <w:jc w:val="both"/>
        <w:rPr>
          <w:rFonts w:ascii="Times New Roman" w:hAnsi="Times New Roman"/>
          <w:sz w:val="24"/>
          <w:szCs w:val="24"/>
        </w:rPr>
      </w:pPr>
      <w:r w:rsidRPr="00661B8D">
        <w:rPr>
          <w:rFonts w:ascii="Times New Roman" w:hAnsi="Times New Roman"/>
          <w:sz w:val="24"/>
          <w:szCs w:val="24"/>
        </w:rPr>
        <w:t>Correlation analysis, Correlation coeffi</w:t>
      </w:r>
      <w:r>
        <w:rPr>
          <w:rFonts w:ascii="Times New Roman" w:hAnsi="Times New Roman"/>
          <w:sz w:val="24"/>
          <w:szCs w:val="24"/>
        </w:rPr>
        <w:t>cient, S</w:t>
      </w:r>
      <w:r w:rsidRPr="00661B8D">
        <w:rPr>
          <w:rFonts w:ascii="Times New Roman" w:hAnsi="Times New Roman"/>
          <w:sz w:val="24"/>
          <w:szCs w:val="24"/>
        </w:rPr>
        <w:t>pearman's rank correlation coefficient. Linear regression analysis (applications in Beer's Lamberts Curve, stability study), Introduction to curve fitting techniques. Analysis of variance: Introduction and application of the test in the pharmacokinetic study.</w:t>
      </w:r>
    </w:p>
    <w:p w:rsidR="00B63CF4" w:rsidRDefault="00B63CF4" w:rsidP="00B63CF4">
      <w:pPr>
        <w:spacing w:before="100" w:beforeAutospacing="1" w:after="0" w:line="240" w:lineRule="auto"/>
        <w:jc w:val="both"/>
        <w:rPr>
          <w:rFonts w:ascii="Times New Roman" w:hAnsi="Times New Roman"/>
          <w:b/>
          <w:sz w:val="24"/>
          <w:szCs w:val="24"/>
        </w:rPr>
      </w:pPr>
      <w:r w:rsidRPr="00661B8D">
        <w:rPr>
          <w:rFonts w:ascii="Times New Roman" w:hAnsi="Times New Roman"/>
          <w:b/>
          <w:sz w:val="24"/>
          <w:szCs w:val="24"/>
        </w:rPr>
        <w:t xml:space="preserve">Unit-6: Introduction to Software </w:t>
      </w:r>
      <w:r w:rsidRPr="00661B8D">
        <w:rPr>
          <w:rFonts w:ascii="Times New Roman" w:hAnsi="Times New Roman"/>
          <w:b/>
          <w:sz w:val="24"/>
          <w:szCs w:val="24"/>
        </w:rPr>
        <w:tab/>
      </w:r>
      <w:r w:rsidRPr="00661B8D">
        <w:rPr>
          <w:rFonts w:ascii="Times New Roman" w:hAnsi="Times New Roman"/>
          <w:b/>
          <w:sz w:val="24"/>
          <w:szCs w:val="24"/>
        </w:rPr>
        <w:tab/>
        <w:t>(5 hours)</w:t>
      </w:r>
    </w:p>
    <w:p w:rsidR="00B63CF4" w:rsidRPr="006B75D6" w:rsidRDefault="00B63CF4" w:rsidP="00B63CF4">
      <w:pPr>
        <w:spacing w:before="100" w:beforeAutospacing="1" w:after="0" w:line="240" w:lineRule="auto"/>
        <w:jc w:val="both"/>
        <w:rPr>
          <w:rFonts w:ascii="Times New Roman" w:hAnsi="Times New Roman"/>
          <w:b/>
          <w:sz w:val="24"/>
          <w:szCs w:val="24"/>
        </w:rPr>
      </w:pPr>
      <w:r w:rsidRPr="00661B8D">
        <w:rPr>
          <w:rFonts w:ascii="Times New Roman" w:hAnsi="Times New Roman"/>
          <w:sz w:val="24"/>
          <w:szCs w:val="24"/>
        </w:rPr>
        <w:t xml:space="preserve">SPSS and EPI info. </w:t>
      </w:r>
    </w:p>
    <w:p w:rsidR="00B63CF4" w:rsidRDefault="00B63CF4" w:rsidP="00B63CF4">
      <w:pPr>
        <w:jc w:val="both"/>
        <w:rPr>
          <w:rFonts w:ascii="Times New Roman" w:hAnsi="Times New Roman"/>
          <w:b/>
          <w:sz w:val="28"/>
          <w:szCs w:val="24"/>
        </w:rPr>
      </w:pPr>
    </w:p>
    <w:p w:rsidR="00B63CF4" w:rsidRPr="006A4F07" w:rsidRDefault="00B63CF4" w:rsidP="00B63CF4">
      <w:pPr>
        <w:rPr>
          <w:rFonts w:ascii="Times New Roman" w:hAnsi="Times New Roman"/>
          <w:b/>
          <w:sz w:val="28"/>
          <w:szCs w:val="24"/>
        </w:rPr>
      </w:pPr>
      <w:r w:rsidRPr="006A4F07">
        <w:rPr>
          <w:rFonts w:ascii="Times New Roman" w:hAnsi="Times New Roman"/>
          <w:b/>
          <w:sz w:val="28"/>
          <w:szCs w:val="24"/>
        </w:rPr>
        <w:t>Books and Other Resources recommended</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Health Research Methodology- A guide for Training in Research methods. WHO.</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Green, J. 2004. Qualitative methods for health research. 2</w:t>
      </w:r>
      <w:proofErr w:type="spellStart"/>
      <w:r w:rsidRPr="00661B8D">
        <w:rPr>
          <w:rFonts w:ascii="Times New Roman" w:hAnsi="Times New Roman"/>
          <w:position w:val="8"/>
          <w:sz w:val="24"/>
          <w:szCs w:val="24"/>
          <w:vertAlign w:val="superscript"/>
        </w:rPr>
        <w:t>nd</w:t>
      </w:r>
      <w:proofErr w:type="spellEnd"/>
      <w:r w:rsidRPr="00661B8D">
        <w:rPr>
          <w:rFonts w:ascii="Times New Roman" w:hAnsi="Times New Roman"/>
          <w:position w:val="8"/>
          <w:sz w:val="24"/>
          <w:szCs w:val="24"/>
          <w:vertAlign w:val="superscript"/>
        </w:rPr>
        <w:t xml:space="preserve"> </w:t>
      </w:r>
      <w:r w:rsidRPr="00661B8D">
        <w:rPr>
          <w:rFonts w:ascii="Times New Roman" w:hAnsi="Times New Roman"/>
          <w:sz w:val="24"/>
          <w:szCs w:val="24"/>
        </w:rPr>
        <w:t>ed. London: Sage.</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 xml:space="preserve">Methodology and Techniques of Social Research by </w:t>
      </w:r>
      <w:proofErr w:type="spellStart"/>
      <w:r w:rsidRPr="00661B8D">
        <w:rPr>
          <w:rFonts w:ascii="Times New Roman" w:hAnsi="Times New Roman"/>
          <w:sz w:val="24"/>
          <w:szCs w:val="24"/>
        </w:rPr>
        <w:t>Bhandarkar</w:t>
      </w:r>
      <w:proofErr w:type="spellEnd"/>
      <w:r w:rsidRPr="00661B8D">
        <w:rPr>
          <w:rFonts w:ascii="Times New Roman" w:hAnsi="Times New Roman"/>
          <w:sz w:val="24"/>
          <w:szCs w:val="24"/>
        </w:rPr>
        <w:t xml:space="preserve"> and Wilkinson. </w:t>
      </w:r>
      <w:proofErr w:type="spellStart"/>
      <w:r w:rsidRPr="00661B8D">
        <w:rPr>
          <w:rFonts w:ascii="Times New Roman" w:hAnsi="Times New Roman"/>
          <w:sz w:val="24"/>
          <w:szCs w:val="24"/>
        </w:rPr>
        <w:t>Himalyan</w:t>
      </w:r>
      <w:proofErr w:type="spellEnd"/>
      <w:r w:rsidRPr="00661B8D">
        <w:rPr>
          <w:rFonts w:ascii="Times New Roman" w:hAnsi="Times New Roman"/>
          <w:sz w:val="24"/>
          <w:szCs w:val="24"/>
        </w:rPr>
        <w:t xml:space="preserve"> Publishing House</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 xml:space="preserve">Research methodology- Methods and Techniques </w:t>
      </w:r>
      <w:proofErr w:type="gramStart"/>
      <w:r w:rsidRPr="00661B8D">
        <w:rPr>
          <w:rFonts w:ascii="Times New Roman" w:hAnsi="Times New Roman"/>
          <w:sz w:val="24"/>
          <w:szCs w:val="24"/>
        </w:rPr>
        <w:t>By</w:t>
      </w:r>
      <w:proofErr w:type="gramEnd"/>
      <w:r w:rsidRPr="00661B8D">
        <w:rPr>
          <w:rFonts w:ascii="Times New Roman" w:hAnsi="Times New Roman"/>
          <w:sz w:val="24"/>
          <w:szCs w:val="24"/>
        </w:rPr>
        <w:t xml:space="preserve"> CR Kothari- Wiley </w:t>
      </w:r>
      <w:proofErr w:type="spellStart"/>
      <w:r w:rsidRPr="00661B8D">
        <w:rPr>
          <w:rFonts w:ascii="Times New Roman" w:hAnsi="Times New Roman"/>
          <w:sz w:val="24"/>
          <w:szCs w:val="24"/>
        </w:rPr>
        <w:t>Eastren</w:t>
      </w:r>
      <w:proofErr w:type="spellEnd"/>
      <w:r w:rsidRPr="00661B8D">
        <w:rPr>
          <w:rFonts w:ascii="Times New Roman" w:hAnsi="Times New Roman"/>
          <w:sz w:val="24"/>
          <w:szCs w:val="24"/>
        </w:rPr>
        <w:t xml:space="preserve"> limited.</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proofErr w:type="spellStart"/>
      <w:r w:rsidRPr="00661B8D">
        <w:rPr>
          <w:rFonts w:ascii="Times New Roman" w:hAnsi="Times New Roman"/>
          <w:sz w:val="24"/>
          <w:szCs w:val="24"/>
        </w:rPr>
        <w:t>Polagar</w:t>
      </w:r>
      <w:proofErr w:type="spellEnd"/>
      <w:r w:rsidRPr="00661B8D">
        <w:rPr>
          <w:rFonts w:ascii="Times New Roman" w:hAnsi="Times New Roman"/>
          <w:sz w:val="24"/>
          <w:szCs w:val="24"/>
        </w:rPr>
        <w:t>, S. 1995. Introduction to research in the health sciences. 3</w:t>
      </w:r>
      <w:proofErr w:type="spellStart"/>
      <w:r w:rsidRPr="00661B8D">
        <w:rPr>
          <w:rFonts w:ascii="Times New Roman" w:hAnsi="Times New Roman"/>
          <w:position w:val="8"/>
          <w:sz w:val="24"/>
          <w:szCs w:val="24"/>
          <w:vertAlign w:val="superscript"/>
        </w:rPr>
        <w:t>rd</w:t>
      </w:r>
      <w:proofErr w:type="spellEnd"/>
      <w:r w:rsidRPr="00661B8D">
        <w:rPr>
          <w:rFonts w:ascii="Times New Roman" w:hAnsi="Times New Roman"/>
          <w:position w:val="8"/>
          <w:sz w:val="24"/>
          <w:szCs w:val="24"/>
          <w:vertAlign w:val="superscript"/>
        </w:rPr>
        <w:t xml:space="preserve"> </w:t>
      </w:r>
      <w:r w:rsidRPr="00661B8D">
        <w:rPr>
          <w:rFonts w:ascii="Times New Roman" w:hAnsi="Times New Roman"/>
          <w:sz w:val="24"/>
          <w:szCs w:val="24"/>
        </w:rPr>
        <w:t>ed. Edinburgh: Churchill Livingstone.</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A guide for Research proposal writing, National science Foundation.</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 xml:space="preserve">Mike Saks and Judith </w:t>
      </w:r>
      <w:proofErr w:type="spellStart"/>
      <w:r w:rsidRPr="00661B8D">
        <w:rPr>
          <w:rFonts w:ascii="Times New Roman" w:hAnsi="Times New Roman"/>
          <w:sz w:val="24"/>
          <w:szCs w:val="24"/>
        </w:rPr>
        <w:t>Allsop</w:t>
      </w:r>
      <w:proofErr w:type="spellEnd"/>
      <w:r w:rsidRPr="00661B8D">
        <w:rPr>
          <w:rFonts w:ascii="Times New Roman" w:hAnsi="Times New Roman"/>
          <w:sz w:val="24"/>
          <w:szCs w:val="24"/>
        </w:rPr>
        <w:t>. Researching Health Qualitative, Quantitative and Mixed Methods. Sage. ISBN: 978-1-4129-0364-6. Required.</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proofErr w:type="spellStart"/>
      <w:r w:rsidRPr="00661B8D">
        <w:rPr>
          <w:rFonts w:ascii="Times New Roman" w:hAnsi="Times New Roman"/>
          <w:sz w:val="24"/>
          <w:szCs w:val="24"/>
        </w:rPr>
        <w:t>Dr</w:t>
      </w:r>
      <w:proofErr w:type="spellEnd"/>
      <w:r w:rsidRPr="00661B8D">
        <w:rPr>
          <w:rFonts w:ascii="Times New Roman" w:hAnsi="Times New Roman"/>
          <w:sz w:val="24"/>
          <w:szCs w:val="24"/>
        </w:rPr>
        <w:t xml:space="preserve"> Katherine Jones and Katherine Hooper. Researching Health Companion. Sage.</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lastRenderedPageBreak/>
        <w:t xml:space="preserve"> S. </w:t>
      </w:r>
      <w:proofErr w:type="spellStart"/>
      <w:r w:rsidRPr="00661B8D">
        <w:rPr>
          <w:rFonts w:ascii="Times New Roman" w:hAnsi="Times New Roman"/>
          <w:sz w:val="24"/>
          <w:szCs w:val="24"/>
        </w:rPr>
        <w:t>Polgar</w:t>
      </w:r>
      <w:proofErr w:type="spellEnd"/>
      <w:r w:rsidRPr="00661B8D">
        <w:rPr>
          <w:rFonts w:ascii="Times New Roman" w:hAnsi="Times New Roman"/>
          <w:sz w:val="24"/>
          <w:szCs w:val="24"/>
        </w:rPr>
        <w:t xml:space="preserve"> and S.A. Thomas Introduction to Research in the Health Sciences, 5</w:t>
      </w:r>
      <w:r w:rsidRPr="00661B8D">
        <w:rPr>
          <w:rFonts w:ascii="Times New Roman" w:hAnsi="Times New Roman"/>
          <w:sz w:val="24"/>
          <w:szCs w:val="24"/>
          <w:vertAlign w:val="superscript"/>
        </w:rPr>
        <w:t>th</w:t>
      </w:r>
      <w:r w:rsidRPr="00661B8D">
        <w:rPr>
          <w:rFonts w:ascii="Times New Roman" w:hAnsi="Times New Roman"/>
          <w:sz w:val="24"/>
          <w:szCs w:val="24"/>
        </w:rPr>
        <w:t xml:space="preserve"> edition. Churchill Livingstone Elsevier, New York (2008). </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 xml:space="preserve">Denise F </w:t>
      </w:r>
      <w:proofErr w:type="spellStart"/>
      <w:r w:rsidRPr="00661B8D">
        <w:rPr>
          <w:rFonts w:ascii="Times New Roman" w:hAnsi="Times New Roman"/>
          <w:sz w:val="24"/>
          <w:szCs w:val="24"/>
        </w:rPr>
        <w:t>Polit</w:t>
      </w:r>
      <w:proofErr w:type="spellEnd"/>
      <w:r w:rsidRPr="00661B8D">
        <w:rPr>
          <w:rFonts w:ascii="Times New Roman" w:hAnsi="Times New Roman"/>
          <w:sz w:val="24"/>
          <w:szCs w:val="24"/>
        </w:rPr>
        <w:t xml:space="preserve"> and Cheryl </w:t>
      </w:r>
      <w:proofErr w:type="spellStart"/>
      <w:r w:rsidRPr="00661B8D">
        <w:rPr>
          <w:rFonts w:ascii="Times New Roman" w:hAnsi="Times New Roman"/>
          <w:sz w:val="24"/>
          <w:szCs w:val="24"/>
        </w:rPr>
        <w:t>Tatano</w:t>
      </w:r>
      <w:proofErr w:type="spellEnd"/>
      <w:r w:rsidRPr="00661B8D">
        <w:rPr>
          <w:rFonts w:ascii="Times New Roman" w:hAnsi="Times New Roman"/>
          <w:sz w:val="24"/>
          <w:szCs w:val="24"/>
        </w:rPr>
        <w:t xml:space="preserve"> beck- Nursing Research- Principles and Methods.7</w:t>
      </w:r>
      <w:r w:rsidRPr="00661B8D">
        <w:rPr>
          <w:rFonts w:ascii="Times New Roman" w:hAnsi="Times New Roman"/>
          <w:sz w:val="24"/>
          <w:szCs w:val="24"/>
          <w:vertAlign w:val="superscript"/>
        </w:rPr>
        <w:t>th</w:t>
      </w:r>
      <w:r w:rsidRPr="00661B8D">
        <w:rPr>
          <w:rFonts w:ascii="Times New Roman" w:hAnsi="Times New Roman"/>
          <w:sz w:val="24"/>
          <w:szCs w:val="24"/>
        </w:rPr>
        <w:t xml:space="preserve"> edition. </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 xml:space="preserve">Albert P.S., and </w:t>
      </w:r>
      <w:proofErr w:type="spellStart"/>
      <w:r w:rsidRPr="00661B8D">
        <w:rPr>
          <w:rFonts w:ascii="Times New Roman" w:hAnsi="Times New Roman"/>
          <w:sz w:val="24"/>
          <w:szCs w:val="24"/>
        </w:rPr>
        <w:t>Borkowf</w:t>
      </w:r>
      <w:proofErr w:type="spellEnd"/>
      <w:r w:rsidRPr="00661B8D">
        <w:rPr>
          <w:rFonts w:ascii="Times New Roman" w:hAnsi="Times New Roman"/>
          <w:sz w:val="24"/>
          <w:szCs w:val="24"/>
        </w:rPr>
        <w:t xml:space="preserve">, C.B., 2002. “An introduction to biostatistics: randomization, hypothesis testing and sample size,” in John I. </w:t>
      </w:r>
      <w:proofErr w:type="spellStart"/>
      <w:r w:rsidRPr="00661B8D">
        <w:rPr>
          <w:rFonts w:ascii="Times New Roman" w:hAnsi="Times New Roman"/>
          <w:sz w:val="24"/>
          <w:szCs w:val="24"/>
        </w:rPr>
        <w:t>Gallin</w:t>
      </w:r>
      <w:proofErr w:type="spellEnd"/>
      <w:r w:rsidRPr="00661B8D">
        <w:rPr>
          <w:rFonts w:ascii="Times New Roman" w:hAnsi="Times New Roman"/>
          <w:sz w:val="24"/>
          <w:szCs w:val="24"/>
        </w:rPr>
        <w:t xml:space="preserve"> (ed.), </w:t>
      </w:r>
      <w:r w:rsidRPr="00661B8D">
        <w:rPr>
          <w:rStyle w:val="Emphasis"/>
          <w:rFonts w:ascii="Times New Roman" w:hAnsi="Times New Roman"/>
          <w:sz w:val="24"/>
          <w:szCs w:val="24"/>
        </w:rPr>
        <w:t>Principles and practice of clinical research</w:t>
      </w:r>
      <w:r w:rsidRPr="00661B8D">
        <w:rPr>
          <w:rFonts w:ascii="Times New Roman" w:hAnsi="Times New Roman"/>
          <w:sz w:val="24"/>
          <w:szCs w:val="24"/>
        </w:rPr>
        <w:t xml:space="preserve">, San Diego: Academic Press, </w:t>
      </w:r>
    </w:p>
    <w:p w:rsidR="00B63CF4" w:rsidRPr="00661B8D" w:rsidRDefault="00B63CF4" w:rsidP="00B63CF4">
      <w:pPr>
        <w:numPr>
          <w:ilvl w:val="0"/>
          <w:numId w:val="12"/>
        </w:numPr>
        <w:spacing w:before="100" w:beforeAutospacing="1" w:after="100" w:afterAutospacing="1" w:line="240" w:lineRule="auto"/>
        <w:jc w:val="both"/>
        <w:rPr>
          <w:rFonts w:ascii="Times New Roman" w:hAnsi="Times New Roman"/>
          <w:sz w:val="24"/>
          <w:szCs w:val="24"/>
        </w:rPr>
      </w:pPr>
      <w:r w:rsidRPr="00661B8D">
        <w:rPr>
          <w:rFonts w:ascii="Times New Roman" w:hAnsi="Times New Roman"/>
          <w:sz w:val="24"/>
          <w:szCs w:val="24"/>
        </w:rPr>
        <w:t xml:space="preserve">Brody, B.A., 1998. </w:t>
      </w:r>
      <w:r w:rsidRPr="00661B8D">
        <w:rPr>
          <w:rStyle w:val="Emphasis"/>
          <w:rFonts w:ascii="Times New Roman" w:hAnsi="Times New Roman"/>
          <w:sz w:val="24"/>
          <w:szCs w:val="24"/>
        </w:rPr>
        <w:t>The Ethics of Biomedical Research: An International Perspective</w:t>
      </w:r>
      <w:r w:rsidRPr="00661B8D">
        <w:rPr>
          <w:rFonts w:ascii="Times New Roman" w:hAnsi="Times New Roman"/>
          <w:sz w:val="24"/>
          <w:szCs w:val="24"/>
        </w:rPr>
        <w:t xml:space="preserve">, Oxford: Oxford University Press. </w:t>
      </w:r>
    </w:p>
    <w:p w:rsidR="00B63CF4" w:rsidRPr="00661B8D" w:rsidRDefault="00B63CF4" w:rsidP="00B63CF4">
      <w:pPr>
        <w:numPr>
          <w:ilvl w:val="0"/>
          <w:numId w:val="12"/>
        </w:numPr>
        <w:spacing w:before="100" w:beforeAutospacing="1" w:after="100" w:afterAutospacing="1" w:line="240" w:lineRule="auto"/>
        <w:jc w:val="both"/>
        <w:rPr>
          <w:rFonts w:ascii="Times New Roman" w:hAnsi="Times New Roman"/>
          <w:sz w:val="24"/>
          <w:szCs w:val="24"/>
        </w:rPr>
      </w:pPr>
      <w:r w:rsidRPr="00661B8D">
        <w:rPr>
          <w:rFonts w:ascii="Times New Roman" w:hAnsi="Times New Roman"/>
          <w:sz w:val="24"/>
          <w:szCs w:val="24"/>
        </w:rPr>
        <w:t xml:space="preserve">Council for International Organizations of Medical Sciences, 2002. </w:t>
      </w:r>
      <w:r w:rsidRPr="00661B8D">
        <w:rPr>
          <w:rStyle w:val="Emphasis"/>
          <w:rFonts w:ascii="Times New Roman" w:hAnsi="Times New Roman"/>
          <w:sz w:val="24"/>
          <w:szCs w:val="24"/>
        </w:rPr>
        <w:t>International ethical guidelines for biomedical research involving human subjects</w:t>
      </w:r>
      <w:r w:rsidRPr="00661B8D">
        <w:rPr>
          <w:rFonts w:ascii="Times New Roman" w:hAnsi="Times New Roman"/>
          <w:sz w:val="24"/>
          <w:szCs w:val="24"/>
        </w:rPr>
        <w:t xml:space="preserve">. Geneva: CIOMS. </w:t>
      </w:r>
    </w:p>
    <w:p w:rsidR="00B63CF4" w:rsidRPr="00661B8D" w:rsidRDefault="00B63CF4" w:rsidP="00B63CF4">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661B8D">
        <w:rPr>
          <w:rFonts w:ascii="Times New Roman" w:hAnsi="Times New Roman"/>
          <w:sz w:val="24"/>
          <w:szCs w:val="24"/>
        </w:rPr>
        <w:t xml:space="preserve">Brett A, </w:t>
      </w:r>
      <w:proofErr w:type="spellStart"/>
      <w:r w:rsidRPr="00661B8D">
        <w:rPr>
          <w:rFonts w:ascii="Times New Roman" w:hAnsi="Times New Roman"/>
          <w:sz w:val="24"/>
          <w:szCs w:val="24"/>
        </w:rPr>
        <w:t>Grodin</w:t>
      </w:r>
      <w:proofErr w:type="spellEnd"/>
      <w:r w:rsidRPr="00661B8D">
        <w:rPr>
          <w:rFonts w:ascii="Times New Roman" w:hAnsi="Times New Roman"/>
          <w:sz w:val="24"/>
          <w:szCs w:val="24"/>
        </w:rPr>
        <w:t xml:space="preserve"> M (1991). Ethical aspects of human experimentation in health services research. JAMA 265:1854-57.</w:t>
      </w:r>
    </w:p>
    <w:p w:rsidR="00B63CF4" w:rsidRDefault="00B63CF4" w:rsidP="00B63CF4">
      <w:pPr>
        <w:jc w:val="both"/>
        <w:rPr>
          <w:rFonts w:ascii="Times New Roman" w:hAnsi="Times New Roman"/>
          <w:b/>
          <w:sz w:val="30"/>
          <w:szCs w:val="24"/>
          <w:u w:val="single"/>
        </w:rPr>
      </w:pPr>
    </w:p>
    <w:p w:rsidR="00B63CF4" w:rsidRDefault="00B63CF4" w:rsidP="00B63CF4">
      <w:pPr>
        <w:jc w:val="center"/>
        <w:rPr>
          <w:rFonts w:ascii="Times New Roman" w:hAnsi="Times New Roman"/>
          <w:b/>
          <w:sz w:val="30"/>
          <w:szCs w:val="24"/>
          <w:u w:val="single"/>
        </w:rPr>
      </w:pPr>
    </w:p>
    <w:p w:rsidR="00B63CF4" w:rsidRPr="00661B8D" w:rsidRDefault="00B63CF4" w:rsidP="00B63CF4">
      <w:pPr>
        <w:spacing w:before="120"/>
        <w:ind w:left="540"/>
        <w:jc w:val="center"/>
        <w:rPr>
          <w:rFonts w:ascii="Times New Roman" w:hAnsi="Times New Roman"/>
          <w:b/>
          <w:bCs/>
          <w:sz w:val="28"/>
          <w:szCs w:val="28"/>
        </w:rPr>
      </w:pPr>
      <w:r>
        <w:rPr>
          <w:rFonts w:ascii="Times New Roman" w:hAnsi="Times New Roman"/>
          <w:b/>
          <w:sz w:val="30"/>
          <w:szCs w:val="24"/>
          <w:u w:val="single"/>
        </w:rPr>
        <w:br w:type="page"/>
      </w:r>
      <w:r w:rsidRPr="00661B8D">
        <w:rPr>
          <w:rFonts w:ascii="Times New Roman" w:hAnsi="Times New Roman"/>
          <w:b/>
          <w:sz w:val="28"/>
          <w:szCs w:val="28"/>
        </w:rPr>
        <w:lastRenderedPageBreak/>
        <w:t xml:space="preserve">PHAR 326 </w:t>
      </w:r>
      <w:r w:rsidRPr="00661B8D">
        <w:rPr>
          <w:rFonts w:ascii="Times New Roman" w:hAnsi="Times New Roman"/>
          <w:b/>
          <w:bCs/>
          <w:sz w:val="28"/>
          <w:szCs w:val="28"/>
        </w:rPr>
        <w:t xml:space="preserve">Engineering Drawing </w:t>
      </w:r>
      <w:r>
        <w:rPr>
          <w:rFonts w:ascii="Times New Roman" w:hAnsi="Times New Roman"/>
          <w:b/>
          <w:bCs/>
          <w:sz w:val="28"/>
          <w:szCs w:val="28"/>
        </w:rPr>
        <w:t xml:space="preserve"> </w:t>
      </w:r>
    </w:p>
    <w:p w:rsidR="00B63CF4" w:rsidRPr="00661B8D" w:rsidRDefault="00B63CF4" w:rsidP="00B63CF4">
      <w:pPr>
        <w:numPr>
          <w:ilvl w:val="0"/>
          <w:numId w:val="24"/>
        </w:numPr>
        <w:tabs>
          <w:tab w:val="clear" w:pos="900"/>
          <w:tab w:val="num" w:pos="360"/>
        </w:tabs>
        <w:spacing w:before="120" w:after="0" w:line="240" w:lineRule="auto"/>
        <w:ind w:left="360"/>
        <w:jc w:val="both"/>
        <w:rPr>
          <w:rFonts w:ascii="Times New Roman" w:hAnsi="Times New Roman"/>
        </w:rPr>
      </w:pPr>
      <w:r w:rsidRPr="00661B8D">
        <w:rPr>
          <w:rFonts w:ascii="Times New Roman" w:hAnsi="Times New Roman"/>
        </w:rPr>
        <w:t>Isometric and orthographic projections</w:t>
      </w:r>
    </w:p>
    <w:p w:rsidR="00B63CF4" w:rsidRPr="00661B8D" w:rsidRDefault="00B63CF4" w:rsidP="00B63CF4">
      <w:pPr>
        <w:numPr>
          <w:ilvl w:val="0"/>
          <w:numId w:val="24"/>
        </w:numPr>
        <w:tabs>
          <w:tab w:val="clear" w:pos="900"/>
          <w:tab w:val="num" w:pos="360"/>
        </w:tabs>
        <w:spacing w:before="120" w:after="0" w:line="240" w:lineRule="auto"/>
        <w:ind w:left="360"/>
        <w:jc w:val="both"/>
        <w:rPr>
          <w:rFonts w:ascii="Times New Roman" w:hAnsi="Times New Roman"/>
        </w:rPr>
      </w:pPr>
      <w:r w:rsidRPr="00661B8D">
        <w:rPr>
          <w:rFonts w:ascii="Times New Roman" w:hAnsi="Times New Roman"/>
        </w:rPr>
        <w:t xml:space="preserve"> Basic Engineering Drawing Practice - Bolts, nuts, </w:t>
      </w:r>
      <w:proofErr w:type="spellStart"/>
      <w:r w:rsidRPr="00661B8D">
        <w:rPr>
          <w:rFonts w:ascii="Times New Roman" w:hAnsi="Times New Roman"/>
        </w:rPr>
        <w:t>rivetted</w:t>
      </w:r>
      <w:proofErr w:type="spellEnd"/>
      <w:r w:rsidRPr="00661B8D">
        <w:rPr>
          <w:rFonts w:ascii="Times New Roman" w:hAnsi="Times New Roman"/>
        </w:rPr>
        <w:t xml:space="preserve"> fronts, screws, worn screws as per specification.</w:t>
      </w:r>
    </w:p>
    <w:p w:rsidR="00B63CF4" w:rsidRPr="00661B8D" w:rsidRDefault="00B63CF4" w:rsidP="00B63CF4">
      <w:pPr>
        <w:numPr>
          <w:ilvl w:val="0"/>
          <w:numId w:val="24"/>
        </w:numPr>
        <w:tabs>
          <w:tab w:val="clear" w:pos="900"/>
          <w:tab w:val="num" w:pos="360"/>
        </w:tabs>
        <w:spacing w:before="120" w:after="0" w:line="240" w:lineRule="auto"/>
        <w:ind w:left="360"/>
        <w:jc w:val="both"/>
        <w:rPr>
          <w:rFonts w:ascii="Times New Roman" w:hAnsi="Times New Roman"/>
        </w:rPr>
      </w:pPr>
      <w:r w:rsidRPr="00661B8D">
        <w:rPr>
          <w:rFonts w:ascii="Times New Roman" w:hAnsi="Times New Roman"/>
        </w:rPr>
        <w:t>Drawing of simple pharmaceutical machinery parts.</w:t>
      </w:r>
    </w:p>
    <w:p w:rsidR="00627085" w:rsidRPr="00B63CF4" w:rsidRDefault="00B63CF4" w:rsidP="00B63CF4">
      <w:pPr>
        <w:numPr>
          <w:ilvl w:val="0"/>
          <w:numId w:val="24"/>
        </w:numPr>
        <w:tabs>
          <w:tab w:val="clear" w:pos="900"/>
          <w:tab w:val="num" w:pos="360"/>
        </w:tabs>
        <w:spacing w:before="120" w:after="0" w:line="240" w:lineRule="auto"/>
        <w:ind w:left="360"/>
        <w:jc w:val="both"/>
        <w:rPr>
          <w:rFonts w:ascii="Times New Roman" w:hAnsi="Times New Roman"/>
        </w:rPr>
      </w:pPr>
      <w:r w:rsidRPr="00661B8D">
        <w:rPr>
          <w:rFonts w:ascii="Times New Roman" w:hAnsi="Times New Roman"/>
        </w:rPr>
        <w:t>Layout designing of pharmaceutical production units, retail shops and wholesale</w:t>
      </w:r>
      <w:bookmarkStart w:id="0" w:name="_GoBack"/>
      <w:bookmarkEnd w:id="0"/>
    </w:p>
    <w:sectPr w:rsidR="00627085" w:rsidRPr="00B6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020"/>
    <w:multiLevelType w:val="hybridMultilevel"/>
    <w:tmpl w:val="E340B7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8A192A"/>
    <w:multiLevelType w:val="hybridMultilevel"/>
    <w:tmpl w:val="CA70C1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32070"/>
    <w:multiLevelType w:val="hybridMultilevel"/>
    <w:tmpl w:val="AA1098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744E3"/>
    <w:multiLevelType w:val="multilevel"/>
    <w:tmpl w:val="E19483D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34307"/>
    <w:multiLevelType w:val="multilevel"/>
    <w:tmpl w:val="31DE789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AD2C4A"/>
    <w:multiLevelType w:val="multilevel"/>
    <w:tmpl w:val="B6C05E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0606D"/>
    <w:multiLevelType w:val="hybridMultilevel"/>
    <w:tmpl w:val="5B401C8E"/>
    <w:lvl w:ilvl="0" w:tplc="C5DC3210">
      <w:start w:val="1"/>
      <w:numFmt w:val="decimal"/>
      <w:lvlText w:val="%1."/>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71B8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702BF"/>
    <w:multiLevelType w:val="multilevel"/>
    <w:tmpl w:val="DE6C62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CD2AAE"/>
    <w:multiLevelType w:val="multilevel"/>
    <w:tmpl w:val="303CF5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656A98"/>
    <w:multiLevelType w:val="hybridMultilevel"/>
    <w:tmpl w:val="C440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25BFB"/>
    <w:multiLevelType w:val="hybridMultilevel"/>
    <w:tmpl w:val="F0185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03FD5"/>
    <w:multiLevelType w:val="hybridMultilevel"/>
    <w:tmpl w:val="66B8FC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84DCA"/>
    <w:multiLevelType w:val="hybridMultilevel"/>
    <w:tmpl w:val="E340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36F8B"/>
    <w:multiLevelType w:val="multilevel"/>
    <w:tmpl w:val="4232E8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F4338F6"/>
    <w:multiLevelType w:val="hybridMultilevel"/>
    <w:tmpl w:val="F9CA7B7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8913741"/>
    <w:multiLevelType w:val="multilevel"/>
    <w:tmpl w:val="DCC63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31302"/>
    <w:multiLevelType w:val="multilevel"/>
    <w:tmpl w:val="E5F22D4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3220DFC"/>
    <w:multiLevelType w:val="multilevel"/>
    <w:tmpl w:val="22F80C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9014233"/>
    <w:multiLevelType w:val="hybridMultilevel"/>
    <w:tmpl w:val="C4A6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65634"/>
    <w:multiLevelType w:val="hybridMultilevel"/>
    <w:tmpl w:val="8EF83D5C"/>
    <w:lvl w:ilvl="0" w:tplc="DE2237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267350"/>
    <w:multiLevelType w:val="hybridMultilevel"/>
    <w:tmpl w:val="0B367E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1E0E05"/>
    <w:multiLevelType w:val="hybridMultilevel"/>
    <w:tmpl w:val="1CE01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240A3"/>
    <w:multiLevelType w:val="multilevel"/>
    <w:tmpl w:val="DE6C62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FA28C6"/>
    <w:multiLevelType w:val="hybridMultilevel"/>
    <w:tmpl w:val="A18E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51D15"/>
    <w:multiLevelType w:val="multilevel"/>
    <w:tmpl w:val="52F87172"/>
    <w:lvl w:ilvl="0">
      <w:start w:val="9"/>
      <w:numFmt w:val="decimal"/>
      <w:lvlText w:val="%1"/>
      <w:lvlJc w:val="left"/>
      <w:pPr>
        <w:ind w:left="360" w:hanging="360"/>
      </w:pPr>
      <w:rPr>
        <w:rFonts w:hint="default"/>
        <w:b w:val="0"/>
        <w:color w:val="FF0000"/>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FF0000"/>
      </w:rPr>
    </w:lvl>
    <w:lvl w:ilvl="3">
      <w:start w:val="1"/>
      <w:numFmt w:val="decimal"/>
      <w:lvlText w:val="%1.%2.%3.%4"/>
      <w:lvlJc w:val="left"/>
      <w:pPr>
        <w:ind w:left="1800" w:hanging="720"/>
      </w:pPr>
      <w:rPr>
        <w:rFonts w:hint="default"/>
        <w:b w:val="0"/>
        <w:color w:val="FF0000"/>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26" w15:restartNumberingAfterBreak="0">
    <w:nsid w:val="714D6625"/>
    <w:multiLevelType w:val="hybridMultilevel"/>
    <w:tmpl w:val="5BC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345B7"/>
    <w:multiLevelType w:val="multilevel"/>
    <w:tmpl w:val="DE6C62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4F76C49"/>
    <w:multiLevelType w:val="hybridMultilevel"/>
    <w:tmpl w:val="BD76F7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CE450E"/>
    <w:multiLevelType w:val="hybridMultilevel"/>
    <w:tmpl w:val="7C5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26"/>
  </w:num>
  <w:num w:numId="7">
    <w:abstractNumId w:val="29"/>
  </w:num>
  <w:num w:numId="8">
    <w:abstractNumId w:val="1"/>
  </w:num>
  <w:num w:numId="9">
    <w:abstractNumId w:val="22"/>
  </w:num>
  <w:num w:numId="10">
    <w:abstractNumId w:val="10"/>
  </w:num>
  <w:num w:numId="11">
    <w:abstractNumId w:val="18"/>
  </w:num>
  <w:num w:numId="12">
    <w:abstractNumId w:val="24"/>
  </w:num>
  <w:num w:numId="13">
    <w:abstractNumId w:val="28"/>
  </w:num>
  <w:num w:numId="14">
    <w:abstractNumId w:val="15"/>
  </w:num>
  <w:num w:numId="15">
    <w:abstractNumId w:val="3"/>
  </w:num>
  <w:num w:numId="16">
    <w:abstractNumId w:val="23"/>
  </w:num>
  <w:num w:numId="17">
    <w:abstractNumId w:val="8"/>
  </w:num>
  <w:num w:numId="18">
    <w:abstractNumId w:val="27"/>
  </w:num>
  <w:num w:numId="19">
    <w:abstractNumId w:val="19"/>
  </w:num>
  <w:num w:numId="20">
    <w:abstractNumId w:val="25"/>
  </w:num>
  <w:num w:numId="21">
    <w:abstractNumId w:val="5"/>
  </w:num>
  <w:num w:numId="22">
    <w:abstractNumId w:val="16"/>
  </w:num>
  <w:num w:numId="23">
    <w:abstractNumId w:val="0"/>
  </w:num>
  <w:num w:numId="24">
    <w:abstractNumId w:val="20"/>
  </w:num>
  <w:num w:numId="25">
    <w:abstractNumId w:val="13"/>
  </w:num>
  <w:num w:numId="26">
    <w:abstractNumId w:val="14"/>
  </w:num>
  <w:num w:numId="27">
    <w:abstractNumId w:val="7"/>
  </w:num>
  <w:num w:numId="28">
    <w:abstractNumId w:val="4"/>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F4"/>
    <w:rsid w:val="000000B3"/>
    <w:rsid w:val="0000481F"/>
    <w:rsid w:val="000231ED"/>
    <w:rsid w:val="00024B70"/>
    <w:rsid w:val="0004144D"/>
    <w:rsid w:val="00042070"/>
    <w:rsid w:val="00043207"/>
    <w:rsid w:val="00044818"/>
    <w:rsid w:val="00047F18"/>
    <w:rsid w:val="00053AB0"/>
    <w:rsid w:val="0005426F"/>
    <w:rsid w:val="00060A5F"/>
    <w:rsid w:val="00062037"/>
    <w:rsid w:val="000628BD"/>
    <w:rsid w:val="00065D74"/>
    <w:rsid w:val="00067618"/>
    <w:rsid w:val="00070562"/>
    <w:rsid w:val="0007521A"/>
    <w:rsid w:val="000808B7"/>
    <w:rsid w:val="000812EC"/>
    <w:rsid w:val="00082505"/>
    <w:rsid w:val="000837FE"/>
    <w:rsid w:val="00085591"/>
    <w:rsid w:val="00087EF2"/>
    <w:rsid w:val="00091334"/>
    <w:rsid w:val="000951D7"/>
    <w:rsid w:val="000953E1"/>
    <w:rsid w:val="00095F64"/>
    <w:rsid w:val="000A11E1"/>
    <w:rsid w:val="000A2533"/>
    <w:rsid w:val="000A30B4"/>
    <w:rsid w:val="000A776E"/>
    <w:rsid w:val="000B0465"/>
    <w:rsid w:val="000B2B5C"/>
    <w:rsid w:val="000B4254"/>
    <w:rsid w:val="000B60FD"/>
    <w:rsid w:val="000C0104"/>
    <w:rsid w:val="000C09C1"/>
    <w:rsid w:val="000C3C66"/>
    <w:rsid w:val="000C604A"/>
    <w:rsid w:val="000C709E"/>
    <w:rsid w:val="000D43E2"/>
    <w:rsid w:val="000D634E"/>
    <w:rsid w:val="000E03EC"/>
    <w:rsid w:val="000E1806"/>
    <w:rsid w:val="000E2A96"/>
    <w:rsid w:val="000E3719"/>
    <w:rsid w:val="000E51AA"/>
    <w:rsid w:val="000E5837"/>
    <w:rsid w:val="000E62D9"/>
    <w:rsid w:val="000E6C96"/>
    <w:rsid w:val="000F340A"/>
    <w:rsid w:val="000F419C"/>
    <w:rsid w:val="000F6962"/>
    <w:rsid w:val="000F7DA5"/>
    <w:rsid w:val="00100787"/>
    <w:rsid w:val="00102641"/>
    <w:rsid w:val="001031D7"/>
    <w:rsid w:val="00112B78"/>
    <w:rsid w:val="00114E77"/>
    <w:rsid w:val="0011722A"/>
    <w:rsid w:val="0011776D"/>
    <w:rsid w:val="00122652"/>
    <w:rsid w:val="001279CA"/>
    <w:rsid w:val="00133676"/>
    <w:rsid w:val="00136DEF"/>
    <w:rsid w:val="00137B10"/>
    <w:rsid w:val="00141B2B"/>
    <w:rsid w:val="001429CE"/>
    <w:rsid w:val="00145BDC"/>
    <w:rsid w:val="00147856"/>
    <w:rsid w:val="00157A3B"/>
    <w:rsid w:val="001648AC"/>
    <w:rsid w:val="001651DB"/>
    <w:rsid w:val="00165C41"/>
    <w:rsid w:val="001776F8"/>
    <w:rsid w:val="00183CB5"/>
    <w:rsid w:val="001973A5"/>
    <w:rsid w:val="001A0AFC"/>
    <w:rsid w:val="001A0F37"/>
    <w:rsid w:val="001A3B1C"/>
    <w:rsid w:val="001A4466"/>
    <w:rsid w:val="001A7D32"/>
    <w:rsid w:val="001B5250"/>
    <w:rsid w:val="001C2A55"/>
    <w:rsid w:val="001D52CD"/>
    <w:rsid w:val="001D6D6A"/>
    <w:rsid w:val="001E03CA"/>
    <w:rsid w:val="001E088D"/>
    <w:rsid w:val="001E1310"/>
    <w:rsid w:val="001E2FFB"/>
    <w:rsid w:val="001E36FF"/>
    <w:rsid w:val="002005A5"/>
    <w:rsid w:val="00202039"/>
    <w:rsid w:val="0021316F"/>
    <w:rsid w:val="0021764B"/>
    <w:rsid w:val="00220F2F"/>
    <w:rsid w:val="0022221C"/>
    <w:rsid w:val="00227A8D"/>
    <w:rsid w:val="00235FE7"/>
    <w:rsid w:val="00243322"/>
    <w:rsid w:val="0024354B"/>
    <w:rsid w:val="00243B15"/>
    <w:rsid w:val="0024526E"/>
    <w:rsid w:val="00246B2E"/>
    <w:rsid w:val="002472F2"/>
    <w:rsid w:val="00250531"/>
    <w:rsid w:val="00251F76"/>
    <w:rsid w:val="00254103"/>
    <w:rsid w:val="0025769C"/>
    <w:rsid w:val="00257C3C"/>
    <w:rsid w:val="00260946"/>
    <w:rsid w:val="00262912"/>
    <w:rsid w:val="0026468B"/>
    <w:rsid w:val="00273CD8"/>
    <w:rsid w:val="002759CA"/>
    <w:rsid w:val="00281431"/>
    <w:rsid w:val="00283828"/>
    <w:rsid w:val="002867C3"/>
    <w:rsid w:val="00291030"/>
    <w:rsid w:val="0029265D"/>
    <w:rsid w:val="00292703"/>
    <w:rsid w:val="002B1230"/>
    <w:rsid w:val="002B56C4"/>
    <w:rsid w:val="002C796A"/>
    <w:rsid w:val="002D009A"/>
    <w:rsid w:val="002D1B1A"/>
    <w:rsid w:val="002D1D00"/>
    <w:rsid w:val="002D3AFD"/>
    <w:rsid w:val="002E054C"/>
    <w:rsid w:val="002E722E"/>
    <w:rsid w:val="002F0B76"/>
    <w:rsid w:val="002F413A"/>
    <w:rsid w:val="002F6AB3"/>
    <w:rsid w:val="0030559D"/>
    <w:rsid w:val="003075B9"/>
    <w:rsid w:val="00310CBA"/>
    <w:rsid w:val="00316FC2"/>
    <w:rsid w:val="00330DC4"/>
    <w:rsid w:val="00331080"/>
    <w:rsid w:val="003314AB"/>
    <w:rsid w:val="00337C71"/>
    <w:rsid w:val="00340B16"/>
    <w:rsid w:val="00351DF6"/>
    <w:rsid w:val="003559D1"/>
    <w:rsid w:val="003560C9"/>
    <w:rsid w:val="0036088E"/>
    <w:rsid w:val="003624BA"/>
    <w:rsid w:val="00362721"/>
    <w:rsid w:val="003658C8"/>
    <w:rsid w:val="00371873"/>
    <w:rsid w:val="00381A0E"/>
    <w:rsid w:val="0039249B"/>
    <w:rsid w:val="00393064"/>
    <w:rsid w:val="0039327F"/>
    <w:rsid w:val="0039645C"/>
    <w:rsid w:val="003B734A"/>
    <w:rsid w:val="003C0036"/>
    <w:rsid w:val="003C4155"/>
    <w:rsid w:val="003C6474"/>
    <w:rsid w:val="003C777E"/>
    <w:rsid w:val="003D7C2C"/>
    <w:rsid w:val="003E188A"/>
    <w:rsid w:val="003E7283"/>
    <w:rsid w:val="003E7798"/>
    <w:rsid w:val="003E7894"/>
    <w:rsid w:val="003F48F0"/>
    <w:rsid w:val="00403134"/>
    <w:rsid w:val="004064B5"/>
    <w:rsid w:val="0042448D"/>
    <w:rsid w:val="004278C1"/>
    <w:rsid w:val="00436AB6"/>
    <w:rsid w:val="00437593"/>
    <w:rsid w:val="00437932"/>
    <w:rsid w:val="0044171C"/>
    <w:rsid w:val="004424BD"/>
    <w:rsid w:val="00443AD7"/>
    <w:rsid w:val="0044455A"/>
    <w:rsid w:val="00444A5D"/>
    <w:rsid w:val="004575DE"/>
    <w:rsid w:val="00461794"/>
    <w:rsid w:val="0046648B"/>
    <w:rsid w:val="00467553"/>
    <w:rsid w:val="00473711"/>
    <w:rsid w:val="00480997"/>
    <w:rsid w:val="004829C7"/>
    <w:rsid w:val="00484D50"/>
    <w:rsid w:val="004865E5"/>
    <w:rsid w:val="00487A5E"/>
    <w:rsid w:val="00493705"/>
    <w:rsid w:val="0049619A"/>
    <w:rsid w:val="004A001C"/>
    <w:rsid w:val="004A67CD"/>
    <w:rsid w:val="004B165E"/>
    <w:rsid w:val="004B5F1D"/>
    <w:rsid w:val="004B6BD9"/>
    <w:rsid w:val="004C1C5C"/>
    <w:rsid w:val="004C3FE5"/>
    <w:rsid w:val="004C5810"/>
    <w:rsid w:val="004C6D76"/>
    <w:rsid w:val="004D3F10"/>
    <w:rsid w:val="004D486C"/>
    <w:rsid w:val="004D6E54"/>
    <w:rsid w:val="004E39A1"/>
    <w:rsid w:val="004F24D0"/>
    <w:rsid w:val="004F305B"/>
    <w:rsid w:val="004F3C73"/>
    <w:rsid w:val="004F4349"/>
    <w:rsid w:val="004F4D5D"/>
    <w:rsid w:val="004F506D"/>
    <w:rsid w:val="004F5BA2"/>
    <w:rsid w:val="004F6789"/>
    <w:rsid w:val="004F73D1"/>
    <w:rsid w:val="004F7B60"/>
    <w:rsid w:val="00502275"/>
    <w:rsid w:val="00511C3A"/>
    <w:rsid w:val="00511D68"/>
    <w:rsid w:val="00514DF6"/>
    <w:rsid w:val="00515C9A"/>
    <w:rsid w:val="005169B0"/>
    <w:rsid w:val="005238A6"/>
    <w:rsid w:val="005300A3"/>
    <w:rsid w:val="0053145F"/>
    <w:rsid w:val="00531B4D"/>
    <w:rsid w:val="005352F6"/>
    <w:rsid w:val="00536A49"/>
    <w:rsid w:val="00537133"/>
    <w:rsid w:val="005407DC"/>
    <w:rsid w:val="0054110C"/>
    <w:rsid w:val="005465DD"/>
    <w:rsid w:val="0055507B"/>
    <w:rsid w:val="005647FB"/>
    <w:rsid w:val="0056677B"/>
    <w:rsid w:val="00567F35"/>
    <w:rsid w:val="0057132A"/>
    <w:rsid w:val="00573055"/>
    <w:rsid w:val="00573CE1"/>
    <w:rsid w:val="00576B98"/>
    <w:rsid w:val="005869FE"/>
    <w:rsid w:val="00591017"/>
    <w:rsid w:val="00592122"/>
    <w:rsid w:val="005928BA"/>
    <w:rsid w:val="005A3BBF"/>
    <w:rsid w:val="005A40D0"/>
    <w:rsid w:val="005A7E7A"/>
    <w:rsid w:val="005B0235"/>
    <w:rsid w:val="005B092E"/>
    <w:rsid w:val="005B1DBD"/>
    <w:rsid w:val="005B2F59"/>
    <w:rsid w:val="005B7773"/>
    <w:rsid w:val="005C028C"/>
    <w:rsid w:val="005C25CF"/>
    <w:rsid w:val="005C59E9"/>
    <w:rsid w:val="005D2545"/>
    <w:rsid w:val="005D28FA"/>
    <w:rsid w:val="005D336C"/>
    <w:rsid w:val="005D6DAB"/>
    <w:rsid w:val="005E35D0"/>
    <w:rsid w:val="005E5BEB"/>
    <w:rsid w:val="005E5E32"/>
    <w:rsid w:val="005F0F51"/>
    <w:rsid w:val="005F3BBB"/>
    <w:rsid w:val="005F6974"/>
    <w:rsid w:val="00600F9A"/>
    <w:rsid w:val="00603367"/>
    <w:rsid w:val="00603467"/>
    <w:rsid w:val="006036D7"/>
    <w:rsid w:val="00604653"/>
    <w:rsid w:val="006071F5"/>
    <w:rsid w:val="00610E43"/>
    <w:rsid w:val="00613306"/>
    <w:rsid w:val="006204C6"/>
    <w:rsid w:val="00624C43"/>
    <w:rsid w:val="00624F62"/>
    <w:rsid w:val="00625C78"/>
    <w:rsid w:val="00627085"/>
    <w:rsid w:val="00632DA2"/>
    <w:rsid w:val="00633BF8"/>
    <w:rsid w:val="0063491A"/>
    <w:rsid w:val="00634F3E"/>
    <w:rsid w:val="00635B78"/>
    <w:rsid w:val="006363C4"/>
    <w:rsid w:val="00640A10"/>
    <w:rsid w:val="00646B6C"/>
    <w:rsid w:val="00654412"/>
    <w:rsid w:val="0065656A"/>
    <w:rsid w:val="00662E6D"/>
    <w:rsid w:val="00664F0D"/>
    <w:rsid w:val="00694B70"/>
    <w:rsid w:val="00694F08"/>
    <w:rsid w:val="00696003"/>
    <w:rsid w:val="0069689D"/>
    <w:rsid w:val="00697F50"/>
    <w:rsid w:val="006A4B3F"/>
    <w:rsid w:val="006B0BFD"/>
    <w:rsid w:val="006B0DA7"/>
    <w:rsid w:val="006B15C0"/>
    <w:rsid w:val="006B730F"/>
    <w:rsid w:val="006C19C4"/>
    <w:rsid w:val="006C2016"/>
    <w:rsid w:val="006C7178"/>
    <w:rsid w:val="006D0E9D"/>
    <w:rsid w:val="006D10BE"/>
    <w:rsid w:val="006D25FA"/>
    <w:rsid w:val="006E07A3"/>
    <w:rsid w:val="006E1B40"/>
    <w:rsid w:val="006E2C81"/>
    <w:rsid w:val="006E6633"/>
    <w:rsid w:val="006F2CE7"/>
    <w:rsid w:val="00701539"/>
    <w:rsid w:val="00703028"/>
    <w:rsid w:val="00705918"/>
    <w:rsid w:val="00705B0B"/>
    <w:rsid w:val="00705F34"/>
    <w:rsid w:val="00713095"/>
    <w:rsid w:val="00722B5D"/>
    <w:rsid w:val="00724BB2"/>
    <w:rsid w:val="00725EE9"/>
    <w:rsid w:val="00727E7E"/>
    <w:rsid w:val="007301A2"/>
    <w:rsid w:val="0074328C"/>
    <w:rsid w:val="00751CC9"/>
    <w:rsid w:val="00755649"/>
    <w:rsid w:val="00756611"/>
    <w:rsid w:val="00756EBB"/>
    <w:rsid w:val="0076483B"/>
    <w:rsid w:val="00773049"/>
    <w:rsid w:val="00773455"/>
    <w:rsid w:val="00775806"/>
    <w:rsid w:val="00776D37"/>
    <w:rsid w:val="0078240B"/>
    <w:rsid w:val="00782671"/>
    <w:rsid w:val="00794869"/>
    <w:rsid w:val="007A13A7"/>
    <w:rsid w:val="007A4074"/>
    <w:rsid w:val="007A6ED6"/>
    <w:rsid w:val="007B10DF"/>
    <w:rsid w:val="007B4BD2"/>
    <w:rsid w:val="007C4AE3"/>
    <w:rsid w:val="007D1162"/>
    <w:rsid w:val="007D3171"/>
    <w:rsid w:val="007D4B0B"/>
    <w:rsid w:val="007D7C88"/>
    <w:rsid w:val="007E53BB"/>
    <w:rsid w:val="007F0147"/>
    <w:rsid w:val="007F38B8"/>
    <w:rsid w:val="007F5134"/>
    <w:rsid w:val="007F6B19"/>
    <w:rsid w:val="0080011B"/>
    <w:rsid w:val="00800187"/>
    <w:rsid w:val="00804E4E"/>
    <w:rsid w:val="008078A4"/>
    <w:rsid w:val="00810CFE"/>
    <w:rsid w:val="00820D66"/>
    <w:rsid w:val="00820D74"/>
    <w:rsid w:val="00821FD2"/>
    <w:rsid w:val="0082744B"/>
    <w:rsid w:val="00831E01"/>
    <w:rsid w:val="00833D99"/>
    <w:rsid w:val="008441B4"/>
    <w:rsid w:val="008501B6"/>
    <w:rsid w:val="0085420A"/>
    <w:rsid w:val="00857299"/>
    <w:rsid w:val="00857ACA"/>
    <w:rsid w:val="00860101"/>
    <w:rsid w:val="0086606C"/>
    <w:rsid w:val="00866251"/>
    <w:rsid w:val="008678B2"/>
    <w:rsid w:val="00871BE7"/>
    <w:rsid w:val="00872F32"/>
    <w:rsid w:val="00882667"/>
    <w:rsid w:val="008833A1"/>
    <w:rsid w:val="00883D69"/>
    <w:rsid w:val="00883F37"/>
    <w:rsid w:val="008857D5"/>
    <w:rsid w:val="00885EB5"/>
    <w:rsid w:val="0089192F"/>
    <w:rsid w:val="00894F07"/>
    <w:rsid w:val="00895936"/>
    <w:rsid w:val="008978D6"/>
    <w:rsid w:val="008A1E32"/>
    <w:rsid w:val="008A782D"/>
    <w:rsid w:val="008B0333"/>
    <w:rsid w:val="008C10A0"/>
    <w:rsid w:val="008C21A8"/>
    <w:rsid w:val="008C4452"/>
    <w:rsid w:val="008C6643"/>
    <w:rsid w:val="008C6744"/>
    <w:rsid w:val="008D334A"/>
    <w:rsid w:val="008E36F2"/>
    <w:rsid w:val="008E44BA"/>
    <w:rsid w:val="008E5142"/>
    <w:rsid w:val="008F4F48"/>
    <w:rsid w:val="008F5584"/>
    <w:rsid w:val="00903DBD"/>
    <w:rsid w:val="009111F5"/>
    <w:rsid w:val="00912A04"/>
    <w:rsid w:val="00914745"/>
    <w:rsid w:val="009169AE"/>
    <w:rsid w:val="00920F95"/>
    <w:rsid w:val="009258D9"/>
    <w:rsid w:val="00927FB7"/>
    <w:rsid w:val="00931F13"/>
    <w:rsid w:val="009348CE"/>
    <w:rsid w:val="00935C8D"/>
    <w:rsid w:val="00937880"/>
    <w:rsid w:val="00941D11"/>
    <w:rsid w:val="0094511B"/>
    <w:rsid w:val="00950800"/>
    <w:rsid w:val="009549DF"/>
    <w:rsid w:val="0095682E"/>
    <w:rsid w:val="00965FDC"/>
    <w:rsid w:val="00975491"/>
    <w:rsid w:val="00977B18"/>
    <w:rsid w:val="00980B44"/>
    <w:rsid w:val="009861D2"/>
    <w:rsid w:val="0099307E"/>
    <w:rsid w:val="00994761"/>
    <w:rsid w:val="00997793"/>
    <w:rsid w:val="009A45DD"/>
    <w:rsid w:val="009A6187"/>
    <w:rsid w:val="009B4D48"/>
    <w:rsid w:val="009C133C"/>
    <w:rsid w:val="009C424B"/>
    <w:rsid w:val="009C5FED"/>
    <w:rsid w:val="009C6A5D"/>
    <w:rsid w:val="009C733D"/>
    <w:rsid w:val="009C7B47"/>
    <w:rsid w:val="009D312A"/>
    <w:rsid w:val="009D3EDC"/>
    <w:rsid w:val="009D596B"/>
    <w:rsid w:val="009D6F4C"/>
    <w:rsid w:val="009E359D"/>
    <w:rsid w:val="009E4AD9"/>
    <w:rsid w:val="009F3269"/>
    <w:rsid w:val="009F3CC7"/>
    <w:rsid w:val="009F4051"/>
    <w:rsid w:val="009F41A3"/>
    <w:rsid w:val="009F43F7"/>
    <w:rsid w:val="00A00A0B"/>
    <w:rsid w:val="00A040AA"/>
    <w:rsid w:val="00A1473C"/>
    <w:rsid w:val="00A1581E"/>
    <w:rsid w:val="00A209C0"/>
    <w:rsid w:val="00A30570"/>
    <w:rsid w:val="00A37579"/>
    <w:rsid w:val="00A41B6F"/>
    <w:rsid w:val="00A514C5"/>
    <w:rsid w:val="00A526CE"/>
    <w:rsid w:val="00A537D8"/>
    <w:rsid w:val="00A6021B"/>
    <w:rsid w:val="00A63559"/>
    <w:rsid w:val="00A70095"/>
    <w:rsid w:val="00A764A2"/>
    <w:rsid w:val="00A831AB"/>
    <w:rsid w:val="00A87595"/>
    <w:rsid w:val="00A90510"/>
    <w:rsid w:val="00A908EF"/>
    <w:rsid w:val="00A92676"/>
    <w:rsid w:val="00A96809"/>
    <w:rsid w:val="00A97DF5"/>
    <w:rsid w:val="00AA54BE"/>
    <w:rsid w:val="00AB1EC8"/>
    <w:rsid w:val="00AB27C2"/>
    <w:rsid w:val="00AB34EA"/>
    <w:rsid w:val="00AB6514"/>
    <w:rsid w:val="00AB6A57"/>
    <w:rsid w:val="00AB6F27"/>
    <w:rsid w:val="00AC1489"/>
    <w:rsid w:val="00AC2466"/>
    <w:rsid w:val="00AD0482"/>
    <w:rsid w:val="00AD14A4"/>
    <w:rsid w:val="00AD485A"/>
    <w:rsid w:val="00AD5BDD"/>
    <w:rsid w:val="00AD664B"/>
    <w:rsid w:val="00AE0CF9"/>
    <w:rsid w:val="00AE4CEF"/>
    <w:rsid w:val="00AE5C27"/>
    <w:rsid w:val="00AE6CF3"/>
    <w:rsid w:val="00AF3BF8"/>
    <w:rsid w:val="00B00F83"/>
    <w:rsid w:val="00B031E8"/>
    <w:rsid w:val="00B0774C"/>
    <w:rsid w:val="00B1331F"/>
    <w:rsid w:val="00B22A6A"/>
    <w:rsid w:val="00B244FC"/>
    <w:rsid w:val="00B24BEF"/>
    <w:rsid w:val="00B25B16"/>
    <w:rsid w:val="00B35EB3"/>
    <w:rsid w:val="00B40260"/>
    <w:rsid w:val="00B42F0A"/>
    <w:rsid w:val="00B43B26"/>
    <w:rsid w:val="00B54CAB"/>
    <w:rsid w:val="00B55A97"/>
    <w:rsid w:val="00B63CF4"/>
    <w:rsid w:val="00B66E31"/>
    <w:rsid w:val="00B71DE6"/>
    <w:rsid w:val="00B7617E"/>
    <w:rsid w:val="00B80263"/>
    <w:rsid w:val="00B810F1"/>
    <w:rsid w:val="00B81E05"/>
    <w:rsid w:val="00B82A2E"/>
    <w:rsid w:val="00B849CD"/>
    <w:rsid w:val="00B8635B"/>
    <w:rsid w:val="00B910DC"/>
    <w:rsid w:val="00B95B3F"/>
    <w:rsid w:val="00B95C47"/>
    <w:rsid w:val="00B97757"/>
    <w:rsid w:val="00B977C2"/>
    <w:rsid w:val="00BA2273"/>
    <w:rsid w:val="00BB7E5D"/>
    <w:rsid w:val="00BC2EE3"/>
    <w:rsid w:val="00BC47BF"/>
    <w:rsid w:val="00BC5AA0"/>
    <w:rsid w:val="00BC68B5"/>
    <w:rsid w:val="00BD05CB"/>
    <w:rsid w:val="00BE2249"/>
    <w:rsid w:val="00BE38FB"/>
    <w:rsid w:val="00BE3CA1"/>
    <w:rsid w:val="00BE6E35"/>
    <w:rsid w:val="00BE7F38"/>
    <w:rsid w:val="00BF10A6"/>
    <w:rsid w:val="00BF30AB"/>
    <w:rsid w:val="00BF6F03"/>
    <w:rsid w:val="00C03CCD"/>
    <w:rsid w:val="00C047DA"/>
    <w:rsid w:val="00C12F9C"/>
    <w:rsid w:val="00C1347A"/>
    <w:rsid w:val="00C1372D"/>
    <w:rsid w:val="00C13FA9"/>
    <w:rsid w:val="00C161B5"/>
    <w:rsid w:val="00C240B8"/>
    <w:rsid w:val="00C259A8"/>
    <w:rsid w:val="00C26843"/>
    <w:rsid w:val="00C27A44"/>
    <w:rsid w:val="00C32FF8"/>
    <w:rsid w:val="00C35FFC"/>
    <w:rsid w:val="00C44B05"/>
    <w:rsid w:val="00C44DB5"/>
    <w:rsid w:val="00C459B6"/>
    <w:rsid w:val="00C51FA8"/>
    <w:rsid w:val="00C5750B"/>
    <w:rsid w:val="00C617D4"/>
    <w:rsid w:val="00C64E7B"/>
    <w:rsid w:val="00C6715D"/>
    <w:rsid w:val="00C6751C"/>
    <w:rsid w:val="00C676A3"/>
    <w:rsid w:val="00C70260"/>
    <w:rsid w:val="00C7314B"/>
    <w:rsid w:val="00C73D2F"/>
    <w:rsid w:val="00C828D4"/>
    <w:rsid w:val="00C82FA0"/>
    <w:rsid w:val="00C8524B"/>
    <w:rsid w:val="00C9338B"/>
    <w:rsid w:val="00C93C99"/>
    <w:rsid w:val="00C9694B"/>
    <w:rsid w:val="00CA1752"/>
    <w:rsid w:val="00CA1E36"/>
    <w:rsid w:val="00CB7441"/>
    <w:rsid w:val="00CD2018"/>
    <w:rsid w:val="00CD26AD"/>
    <w:rsid w:val="00CD514C"/>
    <w:rsid w:val="00CD712F"/>
    <w:rsid w:val="00CE3DD6"/>
    <w:rsid w:val="00CE58C2"/>
    <w:rsid w:val="00CE6D69"/>
    <w:rsid w:val="00CF06C3"/>
    <w:rsid w:val="00CF2EEF"/>
    <w:rsid w:val="00D059D7"/>
    <w:rsid w:val="00D119DE"/>
    <w:rsid w:val="00D15E7D"/>
    <w:rsid w:val="00D2550D"/>
    <w:rsid w:val="00D257FF"/>
    <w:rsid w:val="00D262A2"/>
    <w:rsid w:val="00D268F6"/>
    <w:rsid w:val="00D320E3"/>
    <w:rsid w:val="00D33943"/>
    <w:rsid w:val="00D368C8"/>
    <w:rsid w:val="00D43A88"/>
    <w:rsid w:val="00D476F9"/>
    <w:rsid w:val="00D5071C"/>
    <w:rsid w:val="00D53C6F"/>
    <w:rsid w:val="00D568DB"/>
    <w:rsid w:val="00D647DD"/>
    <w:rsid w:val="00D7199A"/>
    <w:rsid w:val="00D71F06"/>
    <w:rsid w:val="00D819CE"/>
    <w:rsid w:val="00D834EA"/>
    <w:rsid w:val="00D83B7A"/>
    <w:rsid w:val="00DA011D"/>
    <w:rsid w:val="00DA1DE1"/>
    <w:rsid w:val="00DA6A56"/>
    <w:rsid w:val="00DA74CB"/>
    <w:rsid w:val="00DA7E7B"/>
    <w:rsid w:val="00DC2516"/>
    <w:rsid w:val="00DC5E44"/>
    <w:rsid w:val="00DC64E4"/>
    <w:rsid w:val="00DC7211"/>
    <w:rsid w:val="00DE0598"/>
    <w:rsid w:val="00DE5F64"/>
    <w:rsid w:val="00DF2F6D"/>
    <w:rsid w:val="00DF542B"/>
    <w:rsid w:val="00E013A8"/>
    <w:rsid w:val="00E01BD2"/>
    <w:rsid w:val="00E04E57"/>
    <w:rsid w:val="00E062E6"/>
    <w:rsid w:val="00E11FA9"/>
    <w:rsid w:val="00E120C7"/>
    <w:rsid w:val="00E14DD0"/>
    <w:rsid w:val="00E24922"/>
    <w:rsid w:val="00E25467"/>
    <w:rsid w:val="00E25D5D"/>
    <w:rsid w:val="00E271D8"/>
    <w:rsid w:val="00E40223"/>
    <w:rsid w:val="00E42A56"/>
    <w:rsid w:val="00E44EBA"/>
    <w:rsid w:val="00E51BF7"/>
    <w:rsid w:val="00E624FC"/>
    <w:rsid w:val="00E74D05"/>
    <w:rsid w:val="00E8248A"/>
    <w:rsid w:val="00E83824"/>
    <w:rsid w:val="00E91DD2"/>
    <w:rsid w:val="00E91F6A"/>
    <w:rsid w:val="00EA1D5B"/>
    <w:rsid w:val="00EA2165"/>
    <w:rsid w:val="00EA3588"/>
    <w:rsid w:val="00EA4351"/>
    <w:rsid w:val="00EB0432"/>
    <w:rsid w:val="00EB2889"/>
    <w:rsid w:val="00EB605C"/>
    <w:rsid w:val="00EC1DF9"/>
    <w:rsid w:val="00EC2BB6"/>
    <w:rsid w:val="00EC4A1C"/>
    <w:rsid w:val="00ED204E"/>
    <w:rsid w:val="00ED698E"/>
    <w:rsid w:val="00EE3C4D"/>
    <w:rsid w:val="00EE3C52"/>
    <w:rsid w:val="00EF2E5E"/>
    <w:rsid w:val="00EF403B"/>
    <w:rsid w:val="00F164C7"/>
    <w:rsid w:val="00F22DD3"/>
    <w:rsid w:val="00F253CA"/>
    <w:rsid w:val="00F2602A"/>
    <w:rsid w:val="00F3479A"/>
    <w:rsid w:val="00F46568"/>
    <w:rsid w:val="00F47348"/>
    <w:rsid w:val="00F52BFC"/>
    <w:rsid w:val="00F6254F"/>
    <w:rsid w:val="00F6518A"/>
    <w:rsid w:val="00F65243"/>
    <w:rsid w:val="00F679C7"/>
    <w:rsid w:val="00F73771"/>
    <w:rsid w:val="00F7499D"/>
    <w:rsid w:val="00F754DE"/>
    <w:rsid w:val="00F84F66"/>
    <w:rsid w:val="00F8666C"/>
    <w:rsid w:val="00F93551"/>
    <w:rsid w:val="00F95D12"/>
    <w:rsid w:val="00F961DA"/>
    <w:rsid w:val="00FA6EE0"/>
    <w:rsid w:val="00FB2305"/>
    <w:rsid w:val="00FC0A89"/>
    <w:rsid w:val="00FC3FB2"/>
    <w:rsid w:val="00FC5483"/>
    <w:rsid w:val="00FD14B0"/>
    <w:rsid w:val="00FD35E2"/>
    <w:rsid w:val="00FD410B"/>
    <w:rsid w:val="00FD5473"/>
    <w:rsid w:val="00FD56D6"/>
    <w:rsid w:val="00FD773D"/>
    <w:rsid w:val="00FD7F2E"/>
    <w:rsid w:val="00FE4D42"/>
    <w:rsid w:val="00FE7014"/>
    <w:rsid w:val="00F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822D0-63D1-47E8-A3D4-F746B9F1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F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3CF4"/>
    <w:pPr>
      <w:keepNext/>
      <w:spacing w:before="120" w:after="0" w:line="240" w:lineRule="auto"/>
      <w:ind w:left="360" w:hanging="360"/>
      <w:jc w:val="center"/>
      <w:outlineLvl w:val="0"/>
    </w:pPr>
    <w:rPr>
      <w:rFonts w:ascii="Times New Roman" w:eastAsia="Times New Roman" w:hAnsi="Times New Roman"/>
      <w:b/>
      <w:color w:val="0000FF"/>
      <w:sz w:val="28"/>
      <w:szCs w:val="26"/>
    </w:rPr>
  </w:style>
  <w:style w:type="paragraph" w:styleId="Heading2">
    <w:name w:val="heading 2"/>
    <w:basedOn w:val="Normal"/>
    <w:next w:val="Normal"/>
    <w:link w:val="Heading2Char"/>
    <w:qFormat/>
    <w:rsid w:val="00B63CF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B63CF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CF4"/>
    <w:rPr>
      <w:rFonts w:ascii="Times New Roman" w:eastAsia="Times New Roman" w:hAnsi="Times New Roman" w:cs="Times New Roman"/>
      <w:b/>
      <w:color w:val="0000FF"/>
      <w:sz w:val="28"/>
      <w:szCs w:val="26"/>
    </w:rPr>
  </w:style>
  <w:style w:type="character" w:customStyle="1" w:styleId="Heading2Char">
    <w:name w:val="Heading 2 Char"/>
    <w:basedOn w:val="DefaultParagraphFont"/>
    <w:link w:val="Heading2"/>
    <w:rsid w:val="00B63CF4"/>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B63CF4"/>
    <w:rPr>
      <w:rFonts w:ascii="Cambria" w:eastAsia="Times New Roman" w:hAnsi="Cambria" w:cs="Times New Roman"/>
      <w:b/>
      <w:bCs/>
      <w:color w:val="4F81BD"/>
    </w:rPr>
  </w:style>
  <w:style w:type="paragraph" w:styleId="BodyTextIndent3">
    <w:name w:val="Body Text Indent 3"/>
    <w:basedOn w:val="Normal"/>
    <w:next w:val="Normal"/>
    <w:link w:val="BodyTextIndent3Char"/>
    <w:uiPriority w:val="99"/>
    <w:rsid w:val="00B63CF4"/>
    <w:pPr>
      <w:autoSpaceDE w:val="0"/>
      <w:autoSpaceDN w:val="0"/>
      <w:adjustRightInd w:val="0"/>
      <w:spacing w:after="0" w:line="240" w:lineRule="auto"/>
    </w:pPr>
    <w:rPr>
      <w:rFonts w:ascii="Times New Roman" w:hAnsi="Times New Roman"/>
      <w:sz w:val="24"/>
      <w:szCs w:val="24"/>
    </w:rPr>
  </w:style>
  <w:style w:type="character" w:customStyle="1" w:styleId="BodyTextIndent3Char">
    <w:name w:val="Body Text Indent 3 Char"/>
    <w:basedOn w:val="DefaultParagraphFont"/>
    <w:link w:val="BodyTextIndent3"/>
    <w:uiPriority w:val="99"/>
    <w:rsid w:val="00B63CF4"/>
    <w:rPr>
      <w:rFonts w:ascii="Times New Roman" w:eastAsia="Calibri" w:hAnsi="Times New Roman" w:cs="Times New Roman"/>
      <w:sz w:val="24"/>
      <w:szCs w:val="24"/>
    </w:rPr>
  </w:style>
  <w:style w:type="paragraph" w:styleId="ListParagraph">
    <w:name w:val="List Paragraph"/>
    <w:basedOn w:val="Normal"/>
    <w:uiPriority w:val="34"/>
    <w:qFormat/>
    <w:rsid w:val="00B63CF4"/>
    <w:pPr>
      <w:ind w:left="720"/>
      <w:contextualSpacing/>
    </w:pPr>
  </w:style>
  <w:style w:type="paragraph" w:styleId="BodyTextIndent">
    <w:name w:val="Body Text Indent"/>
    <w:basedOn w:val="Normal"/>
    <w:link w:val="BodyTextIndentChar"/>
    <w:uiPriority w:val="99"/>
    <w:unhideWhenUsed/>
    <w:rsid w:val="00B63CF4"/>
    <w:pPr>
      <w:spacing w:after="120"/>
      <w:ind w:left="360"/>
    </w:pPr>
  </w:style>
  <w:style w:type="character" w:customStyle="1" w:styleId="BodyTextIndentChar">
    <w:name w:val="Body Text Indent Char"/>
    <w:basedOn w:val="DefaultParagraphFont"/>
    <w:link w:val="BodyTextIndent"/>
    <w:uiPriority w:val="99"/>
    <w:rsid w:val="00B63CF4"/>
    <w:rPr>
      <w:rFonts w:ascii="Calibri" w:eastAsia="Calibri" w:hAnsi="Calibri" w:cs="Times New Roman"/>
    </w:rPr>
  </w:style>
  <w:style w:type="paragraph" w:styleId="BodyTextIndent2">
    <w:name w:val="Body Text Indent 2"/>
    <w:basedOn w:val="Normal"/>
    <w:link w:val="BodyTextIndent2Char"/>
    <w:uiPriority w:val="99"/>
    <w:semiHidden/>
    <w:unhideWhenUsed/>
    <w:rsid w:val="00B63CF4"/>
    <w:pPr>
      <w:spacing w:after="120" w:line="480" w:lineRule="auto"/>
      <w:ind w:left="360"/>
    </w:pPr>
  </w:style>
  <w:style w:type="character" w:customStyle="1" w:styleId="BodyTextIndent2Char">
    <w:name w:val="Body Text Indent 2 Char"/>
    <w:basedOn w:val="DefaultParagraphFont"/>
    <w:link w:val="BodyTextIndent2"/>
    <w:uiPriority w:val="99"/>
    <w:semiHidden/>
    <w:rsid w:val="00B63CF4"/>
    <w:rPr>
      <w:rFonts w:ascii="Calibri" w:eastAsia="Calibri" w:hAnsi="Calibri" w:cs="Times New Roman"/>
    </w:rPr>
  </w:style>
  <w:style w:type="paragraph" w:customStyle="1" w:styleId="Default">
    <w:name w:val="Default"/>
    <w:rsid w:val="00B63C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B63CF4"/>
    <w:pPr>
      <w:spacing w:before="100" w:beforeAutospacing="1" w:after="100" w:afterAutospacing="1" w:line="240" w:lineRule="auto"/>
    </w:pPr>
    <w:rPr>
      <w:rFonts w:ascii="Times New Roman" w:eastAsia="Times New Roman" w:hAnsi="Times New Roman"/>
      <w:sz w:val="24"/>
      <w:szCs w:val="24"/>
    </w:rPr>
  </w:style>
  <w:style w:type="character" w:customStyle="1" w:styleId="hsix">
    <w:name w:val="hsix"/>
    <w:basedOn w:val="DefaultParagraphFont"/>
    <w:rsid w:val="00B63CF4"/>
  </w:style>
  <w:style w:type="character" w:customStyle="1" w:styleId="mainparatitles">
    <w:name w:val="mainparatitles"/>
    <w:basedOn w:val="DefaultParagraphFont"/>
    <w:rsid w:val="00B63CF4"/>
  </w:style>
  <w:style w:type="character" w:styleId="Emphasis">
    <w:name w:val="Emphasis"/>
    <w:uiPriority w:val="20"/>
    <w:qFormat/>
    <w:rsid w:val="00B63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books.com.au/book/The-Biology-of-Cancer/isbn/9780815340782.htm" TargetMode="External"/><Relationship Id="rId13" Type="http://schemas.openxmlformats.org/officeDocument/2006/relationships/hyperlink" Target="http://en.wikipedia.org/wiki/Aripiprazole" TargetMode="External"/><Relationship Id="rId3" Type="http://schemas.openxmlformats.org/officeDocument/2006/relationships/settings" Target="settings.xml"/><Relationship Id="rId7" Type="http://schemas.openxmlformats.org/officeDocument/2006/relationships/hyperlink" Target="http://www.seekbooks.com.au/booksearchresults.asp?StoreUrl=seekau&amp;searchby=author1&amp;searchbycriteria=Robert%20A.%20Weinberg" TargetMode="External"/><Relationship Id="rId12" Type="http://schemas.openxmlformats.org/officeDocument/2006/relationships/hyperlink" Target="http://en.wikipedia.org/wiki/Quetiap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Pathophysiology-Health-Professions-Barbara-Gould/dp/1437709656/ref=sr_1_7?s=books&amp;ie=UTF8&amp;qid=1336302433&amp;sr=1-7" TargetMode="External"/><Relationship Id="rId11" Type="http://schemas.openxmlformats.org/officeDocument/2006/relationships/hyperlink" Target="http://en.wikipedia.org/wiki/Olanzapine" TargetMode="External"/><Relationship Id="rId5" Type="http://schemas.openxmlformats.org/officeDocument/2006/relationships/hyperlink" Target="http://www.amazon.co.uk/Essentials-Pathophysiology-Concepts-Altered-International/dp/1451103182/ref=sr_1_5?s=books&amp;ie=UTF8&amp;qid=1336302433&amp;sr=1-5" TargetMode="External"/><Relationship Id="rId15" Type="http://schemas.openxmlformats.org/officeDocument/2006/relationships/theme" Target="theme/theme1.xml"/><Relationship Id="rId10" Type="http://schemas.openxmlformats.org/officeDocument/2006/relationships/hyperlink" Target="http://en.wikipedia.org/wiki/Chlorpromazine" TargetMode="External"/><Relationship Id="rId4" Type="http://schemas.openxmlformats.org/officeDocument/2006/relationships/webSettings" Target="webSettings.xml"/><Relationship Id="rId9" Type="http://schemas.openxmlformats.org/officeDocument/2006/relationships/hyperlink" Target="http://en.wikipedia.org/wiki/Haloperid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9175</Words>
  <Characters>52300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Kishor Bhatta</dc:creator>
  <cp:keywords/>
  <dc:description/>
  <cp:lastModifiedBy>Nanda Kishor Bhatta</cp:lastModifiedBy>
  <cp:revision>1</cp:revision>
  <dcterms:created xsi:type="dcterms:W3CDTF">2015-09-08T03:00:00Z</dcterms:created>
  <dcterms:modified xsi:type="dcterms:W3CDTF">2015-09-08T03:01:00Z</dcterms:modified>
</cp:coreProperties>
</file>